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4D0" w:rsidRPr="00E244D0" w:rsidRDefault="00330F2E" w:rsidP="00E244D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E244D0" w:rsidRPr="00E244D0" w:rsidRDefault="00E244D0" w:rsidP="00E244D0">
      <w:pPr>
        <w:spacing w:after="0" w:line="240" w:lineRule="auto"/>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 xml:space="preserve">Порядок проведения </w:t>
      </w:r>
    </w:p>
    <w:p w:rsidR="00E244D0" w:rsidRPr="00E244D0" w:rsidRDefault="00E244D0" w:rsidP="00E244D0">
      <w:pPr>
        <w:spacing w:after="0" w:line="240" w:lineRule="auto"/>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регионального    этапа  конкурса</w:t>
      </w:r>
    </w:p>
    <w:p w:rsidR="00E244D0" w:rsidRPr="00E244D0" w:rsidRDefault="00E244D0" w:rsidP="00E244D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lang w:eastAsia="ru-RU"/>
        </w:rPr>
        <w:t>«Учитель года – 2014»</w:t>
      </w:r>
    </w:p>
    <w:p w:rsidR="00E244D0" w:rsidRPr="00E244D0" w:rsidRDefault="00E244D0" w:rsidP="00E244D0">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lang w:eastAsia="ru-RU"/>
        </w:rPr>
        <w:t xml:space="preserve"> в Брянской области </w:t>
      </w:r>
    </w:p>
    <w:p w:rsidR="00E244D0" w:rsidRPr="00E244D0" w:rsidRDefault="00E244D0" w:rsidP="00E244D0">
      <w:pPr>
        <w:widowControl w:val="0"/>
        <w:numPr>
          <w:ilvl w:val="0"/>
          <w:numId w:val="2"/>
        </w:numPr>
        <w:autoSpaceDE w:val="0"/>
        <w:autoSpaceDN w:val="0"/>
        <w:adjustRightInd w:val="0"/>
        <w:spacing w:after="0" w:line="240" w:lineRule="auto"/>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lang w:eastAsia="ru-RU"/>
        </w:rPr>
        <w:t>Общие положения</w:t>
      </w:r>
    </w:p>
    <w:p w:rsidR="00E244D0" w:rsidRPr="00E244D0" w:rsidRDefault="00E244D0" w:rsidP="00E244D0">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E244D0">
        <w:rPr>
          <w:rFonts w:ascii="Times New Roman" w:eastAsia="Times New Roman" w:hAnsi="Times New Roman" w:cs="Times New Roman"/>
          <w:bCs/>
          <w:sz w:val="20"/>
          <w:szCs w:val="20"/>
          <w:lang w:eastAsia="ru-RU"/>
        </w:rPr>
        <w:t xml:space="preserve">               </w:t>
      </w:r>
      <w:r w:rsidR="00FC35C9">
        <w:rPr>
          <w:rFonts w:ascii="Times New Roman" w:eastAsia="Times New Roman" w:hAnsi="Times New Roman" w:cs="Times New Roman"/>
          <w:bCs/>
          <w:sz w:val="20"/>
          <w:szCs w:val="20"/>
          <w:lang w:eastAsia="ru-RU"/>
        </w:rPr>
        <w:t xml:space="preserve">          </w:t>
      </w:r>
      <w:r w:rsidR="00FC35C9" w:rsidRPr="00FC35C9">
        <w:rPr>
          <w:rFonts w:ascii="Times New Roman" w:eastAsia="Times New Roman" w:hAnsi="Times New Roman" w:cs="Times New Roman"/>
          <w:b/>
          <w:bCs/>
          <w:sz w:val="20"/>
          <w:szCs w:val="20"/>
          <w:lang w:eastAsia="ru-RU"/>
        </w:rPr>
        <w:t>1.1</w:t>
      </w:r>
      <w:r w:rsidRPr="00E244D0">
        <w:rPr>
          <w:rFonts w:ascii="Times New Roman" w:eastAsia="Times New Roman" w:hAnsi="Times New Roman" w:cs="Times New Roman"/>
          <w:bCs/>
          <w:sz w:val="20"/>
          <w:szCs w:val="20"/>
          <w:lang w:eastAsia="ru-RU"/>
        </w:rPr>
        <w:t xml:space="preserve"> Настоящий порядок проведения    регионального этапа  конкурса "Учитель года - 2014" (далее конкурс)  подготовлен и реализуется в соответствии с Положением о Всероссийском конкурсе "Учитель года России", утвержденным приказом Министерства образования и науки Российской Федерации от 22 сентября 2004 года  №  73.</w:t>
      </w:r>
      <w:r w:rsidRPr="00E244D0">
        <w:rPr>
          <w:rFonts w:ascii="Times New Roman" w:eastAsia="Times New Roman" w:hAnsi="Times New Roman" w:cs="Times New Roman"/>
          <w:bCs/>
          <w:sz w:val="20"/>
          <w:szCs w:val="20"/>
          <w:lang w:eastAsia="ru-RU"/>
        </w:rPr>
        <w:br/>
        <w:t xml:space="preserve">               </w:t>
      </w:r>
      <w:r w:rsidR="00FC35C9">
        <w:rPr>
          <w:rFonts w:ascii="Times New Roman" w:eastAsia="Times New Roman" w:hAnsi="Times New Roman" w:cs="Times New Roman"/>
          <w:bCs/>
          <w:sz w:val="20"/>
          <w:szCs w:val="20"/>
          <w:lang w:eastAsia="ru-RU"/>
        </w:rPr>
        <w:t xml:space="preserve">       </w:t>
      </w:r>
      <w:r w:rsidRPr="00E244D0">
        <w:rPr>
          <w:rFonts w:ascii="Times New Roman" w:eastAsia="Times New Roman" w:hAnsi="Times New Roman" w:cs="Times New Roman"/>
          <w:bCs/>
          <w:sz w:val="20"/>
          <w:szCs w:val="20"/>
          <w:lang w:eastAsia="ru-RU"/>
        </w:rPr>
        <w:t xml:space="preserve">  Региональный </w:t>
      </w:r>
      <w:r w:rsidR="00924109">
        <w:rPr>
          <w:rFonts w:ascii="Times New Roman" w:eastAsia="Times New Roman" w:hAnsi="Times New Roman" w:cs="Times New Roman"/>
          <w:bCs/>
          <w:sz w:val="20"/>
          <w:szCs w:val="20"/>
          <w:lang w:eastAsia="ru-RU"/>
        </w:rPr>
        <w:t xml:space="preserve">этап </w:t>
      </w:r>
      <w:r w:rsidRPr="00E244D0">
        <w:rPr>
          <w:rFonts w:ascii="Times New Roman" w:eastAsia="Times New Roman" w:hAnsi="Times New Roman" w:cs="Times New Roman"/>
          <w:bCs/>
          <w:sz w:val="20"/>
          <w:szCs w:val="20"/>
          <w:lang w:eastAsia="ru-RU"/>
        </w:rPr>
        <w:t>конкурс</w:t>
      </w:r>
      <w:r w:rsidR="00924109">
        <w:rPr>
          <w:rFonts w:ascii="Times New Roman" w:eastAsia="Times New Roman" w:hAnsi="Times New Roman" w:cs="Times New Roman"/>
          <w:bCs/>
          <w:sz w:val="20"/>
          <w:szCs w:val="20"/>
          <w:lang w:eastAsia="ru-RU"/>
        </w:rPr>
        <w:t>а</w:t>
      </w:r>
      <w:r w:rsidRPr="00E244D0">
        <w:rPr>
          <w:rFonts w:ascii="Times New Roman" w:eastAsia="Times New Roman" w:hAnsi="Times New Roman" w:cs="Times New Roman"/>
          <w:bCs/>
          <w:sz w:val="20"/>
          <w:szCs w:val="20"/>
          <w:lang w:eastAsia="ru-RU"/>
        </w:rPr>
        <w:t xml:space="preserve">   проводится департаментом   образования и науки  Брянской области</w:t>
      </w:r>
      <w:r w:rsidRPr="00E244D0">
        <w:rPr>
          <w:rFonts w:ascii="Times New Roman" w:eastAsia="Times New Roman" w:hAnsi="Times New Roman" w:cs="Times New Roman"/>
          <w:bCs/>
          <w:color w:val="007F00"/>
          <w:sz w:val="20"/>
          <w:szCs w:val="20"/>
          <w:lang w:eastAsia="ru-RU"/>
        </w:rPr>
        <w:t>,</w:t>
      </w:r>
      <w:r w:rsidRPr="00E244D0">
        <w:rPr>
          <w:rFonts w:ascii="Times New Roman" w:eastAsia="Times New Roman" w:hAnsi="Times New Roman" w:cs="Times New Roman"/>
          <w:bCs/>
          <w:sz w:val="20"/>
          <w:szCs w:val="20"/>
          <w:lang w:eastAsia="ru-RU"/>
        </w:rPr>
        <w:t xml:space="preserve"> </w:t>
      </w:r>
      <w:r w:rsidR="004B2E05">
        <w:rPr>
          <w:rFonts w:ascii="Times New Roman" w:eastAsia="Times New Roman" w:hAnsi="Times New Roman" w:cs="Times New Roman"/>
          <w:bCs/>
          <w:sz w:val="20"/>
          <w:szCs w:val="20"/>
          <w:lang w:eastAsia="ru-RU"/>
        </w:rPr>
        <w:t xml:space="preserve">государственным автономным учреждением дополнительного профессионального образования (повышения квалификации) специалистов </w:t>
      </w:r>
      <w:r w:rsidR="006D7F75">
        <w:rPr>
          <w:rFonts w:ascii="Times New Roman" w:eastAsia="Times New Roman" w:hAnsi="Times New Roman" w:cs="Times New Roman"/>
          <w:bCs/>
          <w:sz w:val="20"/>
          <w:szCs w:val="20"/>
          <w:lang w:eastAsia="ru-RU"/>
        </w:rPr>
        <w:t>«Брянский институт</w:t>
      </w:r>
      <w:r w:rsidRPr="00E244D0">
        <w:rPr>
          <w:rFonts w:ascii="Times New Roman" w:eastAsia="Times New Roman" w:hAnsi="Times New Roman" w:cs="Times New Roman"/>
          <w:bCs/>
          <w:sz w:val="20"/>
          <w:szCs w:val="20"/>
          <w:lang w:eastAsia="ru-RU"/>
        </w:rPr>
        <w:t xml:space="preserve"> повышения квалификации работников образования</w:t>
      </w:r>
      <w:r w:rsidR="006D7F75">
        <w:rPr>
          <w:rFonts w:ascii="Times New Roman" w:eastAsia="Times New Roman" w:hAnsi="Times New Roman" w:cs="Times New Roman"/>
          <w:bCs/>
          <w:sz w:val="20"/>
          <w:szCs w:val="20"/>
          <w:lang w:eastAsia="ru-RU"/>
        </w:rPr>
        <w:t>»</w:t>
      </w:r>
      <w:r w:rsidRPr="00E244D0">
        <w:rPr>
          <w:rFonts w:ascii="Times New Roman" w:eastAsia="Times New Roman" w:hAnsi="Times New Roman" w:cs="Times New Roman"/>
          <w:bCs/>
          <w:color w:val="007F00"/>
          <w:sz w:val="20"/>
          <w:szCs w:val="20"/>
          <w:lang w:eastAsia="ru-RU"/>
        </w:rPr>
        <w:t>,</w:t>
      </w:r>
      <w:r w:rsidRPr="00E244D0">
        <w:rPr>
          <w:rFonts w:ascii="Times New Roman" w:eastAsia="Times New Roman" w:hAnsi="Times New Roman" w:cs="Times New Roman"/>
          <w:bCs/>
          <w:sz w:val="20"/>
          <w:szCs w:val="20"/>
          <w:lang w:eastAsia="ru-RU"/>
        </w:rPr>
        <w:t xml:space="preserve"> обкомом Профсоюза работников народного образования и науки Брянской области.</w:t>
      </w:r>
    </w:p>
    <w:p w:rsidR="00E244D0" w:rsidRPr="00E244D0" w:rsidRDefault="00E244D0" w:rsidP="00E244D0">
      <w:pPr>
        <w:spacing w:after="0" w:line="240" w:lineRule="auto"/>
        <w:ind w:left="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bCs/>
          <w:sz w:val="20"/>
          <w:szCs w:val="20"/>
          <w:lang w:eastAsia="ru-RU"/>
        </w:rPr>
        <w:t>1.2   Цели и задачи конкурса</w:t>
      </w:r>
    </w:p>
    <w:p w:rsidR="00E244D0" w:rsidRPr="00E244D0" w:rsidRDefault="00E244D0" w:rsidP="00E244D0">
      <w:pPr>
        <w:widowControl w:val="0"/>
        <w:autoSpaceDE w:val="0"/>
        <w:autoSpaceDN w:val="0"/>
        <w:adjustRightInd w:val="0"/>
        <w:spacing w:after="0" w:line="240" w:lineRule="auto"/>
        <w:ind w:firstLine="1134"/>
        <w:jc w:val="both"/>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sz w:val="20"/>
          <w:szCs w:val="20"/>
          <w:lang w:eastAsia="ru-RU"/>
        </w:rPr>
        <w:t>Выявление талантливых учителей, их поддержка и поощрение, повышение престижа учительской   профессии, развитие творческой деятельности педагогических работников, рост профессионального мастерства, широкая пропаганда и распространение передового педагогического опыта, расширение диапазона профессионального общения.</w:t>
      </w:r>
    </w:p>
    <w:p w:rsidR="00E244D0" w:rsidRPr="00E244D0" w:rsidRDefault="00E244D0" w:rsidP="00E244D0">
      <w:pPr>
        <w:spacing w:after="0" w:line="240" w:lineRule="auto"/>
        <w:ind w:firstLine="1134"/>
        <w:jc w:val="both"/>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lang w:eastAsia="ru-RU"/>
        </w:rPr>
        <w:t>1.3  Оргкомитет конкурса</w:t>
      </w:r>
    </w:p>
    <w:p w:rsidR="00E244D0" w:rsidRPr="00E244D0" w:rsidRDefault="00E244D0" w:rsidP="00E244D0">
      <w:pPr>
        <w:spacing w:after="0" w:line="240" w:lineRule="auto"/>
        <w:ind w:firstLine="1134"/>
        <w:jc w:val="both"/>
        <w:rPr>
          <w:rFonts w:ascii="Times New Roman" w:eastAsia="Times New Roman" w:hAnsi="Times New Roman" w:cs="Times New Roman"/>
          <w:bCs/>
          <w:sz w:val="20"/>
          <w:szCs w:val="20"/>
          <w:lang w:eastAsia="ru-RU"/>
        </w:rPr>
      </w:pPr>
      <w:r w:rsidRPr="00E244D0">
        <w:rPr>
          <w:rFonts w:ascii="Times New Roman" w:eastAsia="Times New Roman" w:hAnsi="Times New Roman" w:cs="Times New Roman"/>
          <w:bCs/>
          <w:sz w:val="20"/>
          <w:szCs w:val="20"/>
          <w:lang w:eastAsia="ru-RU"/>
        </w:rPr>
        <w:t>Для организационно – методического сопровождения  конкурса создается оргкомитет.</w:t>
      </w:r>
    </w:p>
    <w:p w:rsidR="00E244D0" w:rsidRPr="00E244D0" w:rsidRDefault="00E244D0" w:rsidP="00E244D0">
      <w:pPr>
        <w:spacing w:after="0" w:line="240" w:lineRule="auto"/>
        <w:ind w:firstLine="1134"/>
        <w:jc w:val="both"/>
        <w:rPr>
          <w:rFonts w:ascii="Times New Roman" w:eastAsia="Times New Roman" w:hAnsi="Times New Roman" w:cs="Times New Roman"/>
          <w:bCs/>
          <w:i/>
          <w:iCs/>
          <w:sz w:val="20"/>
          <w:szCs w:val="20"/>
          <w:lang w:eastAsia="ru-RU"/>
        </w:rPr>
      </w:pPr>
      <w:r w:rsidRPr="00E244D0">
        <w:rPr>
          <w:rFonts w:ascii="Times New Roman" w:eastAsia="Times New Roman" w:hAnsi="Times New Roman" w:cs="Times New Roman"/>
          <w:bCs/>
          <w:i/>
          <w:iCs/>
          <w:sz w:val="20"/>
          <w:szCs w:val="20"/>
          <w:lang w:eastAsia="ru-RU"/>
        </w:rPr>
        <w:t>Оргкомитет:</w:t>
      </w:r>
    </w:p>
    <w:p w:rsidR="00E244D0" w:rsidRPr="00E244D0" w:rsidRDefault="00E244D0" w:rsidP="00E244D0">
      <w:pPr>
        <w:spacing w:after="0" w:line="240" w:lineRule="auto"/>
        <w:ind w:firstLine="1134"/>
        <w:jc w:val="both"/>
        <w:rPr>
          <w:rFonts w:ascii="Times New Roman" w:eastAsia="Times New Roman" w:hAnsi="Times New Roman" w:cs="Times New Roman"/>
          <w:bCs/>
          <w:sz w:val="20"/>
          <w:szCs w:val="20"/>
          <w:lang w:eastAsia="ru-RU"/>
        </w:rPr>
      </w:pPr>
      <w:r w:rsidRPr="00E244D0">
        <w:rPr>
          <w:rFonts w:ascii="Times New Roman" w:eastAsia="Times New Roman" w:hAnsi="Times New Roman" w:cs="Times New Roman"/>
          <w:bCs/>
          <w:sz w:val="20"/>
          <w:szCs w:val="20"/>
          <w:lang w:eastAsia="ru-RU"/>
        </w:rPr>
        <w:t>- обеспечивает публикацию в средствах массовой информации сообщения об объявлении конкурса;</w:t>
      </w:r>
    </w:p>
    <w:p w:rsidR="00E244D0" w:rsidRPr="00E244D0" w:rsidRDefault="00E244D0" w:rsidP="00E244D0">
      <w:pPr>
        <w:spacing w:after="0" w:line="240" w:lineRule="auto"/>
        <w:ind w:firstLine="1134"/>
        <w:jc w:val="both"/>
        <w:rPr>
          <w:rFonts w:ascii="Times New Roman" w:eastAsia="Times New Roman" w:hAnsi="Times New Roman" w:cs="Times New Roman"/>
          <w:bCs/>
          <w:sz w:val="20"/>
          <w:szCs w:val="20"/>
          <w:lang w:eastAsia="ru-RU"/>
        </w:rPr>
      </w:pPr>
      <w:r w:rsidRPr="00E244D0">
        <w:rPr>
          <w:rFonts w:ascii="Times New Roman" w:eastAsia="Times New Roman" w:hAnsi="Times New Roman" w:cs="Times New Roman"/>
          <w:bCs/>
          <w:sz w:val="20"/>
          <w:szCs w:val="20"/>
          <w:lang w:eastAsia="ru-RU"/>
        </w:rPr>
        <w:t>- устанавливает процедуру проведения  конкурса и критерии оценивания конкурсных заданий;</w:t>
      </w:r>
    </w:p>
    <w:p w:rsidR="00E244D0" w:rsidRPr="00E244D0" w:rsidRDefault="00E244D0" w:rsidP="00E244D0">
      <w:pPr>
        <w:spacing w:after="0" w:line="240" w:lineRule="auto"/>
        <w:ind w:firstLine="1134"/>
        <w:jc w:val="both"/>
        <w:rPr>
          <w:rFonts w:ascii="Times New Roman" w:eastAsia="Times New Roman" w:hAnsi="Times New Roman" w:cs="Times New Roman"/>
          <w:bCs/>
          <w:sz w:val="20"/>
          <w:szCs w:val="20"/>
          <w:lang w:eastAsia="ru-RU"/>
        </w:rPr>
      </w:pPr>
      <w:r w:rsidRPr="00E244D0">
        <w:rPr>
          <w:rFonts w:ascii="Times New Roman" w:eastAsia="Times New Roman" w:hAnsi="Times New Roman" w:cs="Times New Roman"/>
          <w:bCs/>
          <w:sz w:val="20"/>
          <w:szCs w:val="20"/>
          <w:lang w:eastAsia="ru-RU"/>
        </w:rPr>
        <w:t>-  определяет  состав жюри  конкурса и регламент его работы;</w:t>
      </w:r>
    </w:p>
    <w:p w:rsidR="00E244D0" w:rsidRPr="00E244D0" w:rsidRDefault="00E244D0" w:rsidP="00E244D0">
      <w:pPr>
        <w:spacing w:after="0" w:line="240" w:lineRule="auto"/>
        <w:ind w:firstLine="1134"/>
        <w:jc w:val="both"/>
        <w:rPr>
          <w:rFonts w:ascii="Times New Roman" w:eastAsia="Times New Roman" w:hAnsi="Times New Roman" w:cs="Times New Roman"/>
          <w:bCs/>
          <w:sz w:val="20"/>
          <w:szCs w:val="20"/>
          <w:lang w:eastAsia="ru-RU"/>
        </w:rPr>
      </w:pPr>
      <w:r w:rsidRPr="00E244D0">
        <w:rPr>
          <w:rFonts w:ascii="Times New Roman" w:eastAsia="Times New Roman" w:hAnsi="Times New Roman" w:cs="Times New Roman"/>
          <w:bCs/>
          <w:sz w:val="20"/>
          <w:szCs w:val="20"/>
          <w:lang w:eastAsia="ru-RU"/>
        </w:rPr>
        <w:t>- определяет порядок, форму, место и дату проведения  конкурса;</w:t>
      </w:r>
    </w:p>
    <w:p w:rsidR="00E244D0" w:rsidRPr="00E244D0" w:rsidRDefault="00E244D0" w:rsidP="00E244D0">
      <w:pPr>
        <w:spacing w:after="0" w:line="240" w:lineRule="auto"/>
        <w:ind w:firstLine="1134"/>
        <w:jc w:val="both"/>
        <w:rPr>
          <w:rFonts w:ascii="Times New Roman" w:eastAsia="Times New Roman" w:hAnsi="Times New Roman" w:cs="Times New Roman"/>
          <w:bCs/>
          <w:sz w:val="20"/>
          <w:szCs w:val="20"/>
          <w:lang w:eastAsia="ru-RU"/>
        </w:rPr>
      </w:pPr>
      <w:r w:rsidRPr="00E244D0">
        <w:rPr>
          <w:rFonts w:ascii="Times New Roman" w:eastAsia="Times New Roman" w:hAnsi="Times New Roman" w:cs="Times New Roman"/>
          <w:bCs/>
          <w:sz w:val="20"/>
          <w:szCs w:val="20"/>
          <w:lang w:eastAsia="ru-RU"/>
        </w:rPr>
        <w:t>- определяет порядок финансирования конкурса.</w:t>
      </w:r>
    </w:p>
    <w:p w:rsidR="00E244D0" w:rsidRPr="00E244D0" w:rsidRDefault="00E244D0" w:rsidP="00A72329">
      <w:pPr>
        <w:spacing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Cs/>
          <w:sz w:val="20"/>
          <w:szCs w:val="20"/>
          <w:lang w:eastAsia="ru-RU"/>
        </w:rPr>
        <w:t xml:space="preserve">Состав оргкомитета  конкурса утверждается </w:t>
      </w:r>
      <w:r w:rsidRPr="00E244D0">
        <w:rPr>
          <w:rFonts w:ascii="Times New Roman" w:eastAsia="Times New Roman" w:hAnsi="Times New Roman" w:cs="Times New Roman"/>
          <w:sz w:val="20"/>
          <w:szCs w:val="20"/>
          <w:lang w:eastAsia="ru-RU"/>
        </w:rPr>
        <w:t xml:space="preserve">департаментом </w:t>
      </w:r>
      <w:r>
        <w:rPr>
          <w:rFonts w:ascii="Times New Roman" w:eastAsia="Times New Roman" w:hAnsi="Times New Roman" w:cs="Times New Roman"/>
          <w:sz w:val="20"/>
          <w:szCs w:val="20"/>
          <w:lang w:eastAsia="ru-RU"/>
        </w:rPr>
        <w:t xml:space="preserve">образования и науки </w:t>
      </w:r>
      <w:r w:rsidRPr="00E244D0">
        <w:rPr>
          <w:rFonts w:ascii="Times New Roman" w:eastAsia="Times New Roman" w:hAnsi="Times New Roman" w:cs="Times New Roman"/>
          <w:sz w:val="20"/>
          <w:szCs w:val="20"/>
          <w:lang w:eastAsia="ru-RU"/>
        </w:rPr>
        <w:t>Брянской области.</w:t>
      </w:r>
    </w:p>
    <w:p w:rsidR="00E244D0" w:rsidRPr="00E244D0" w:rsidRDefault="00E244D0" w:rsidP="00E244D0">
      <w:pPr>
        <w:spacing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bCs/>
          <w:sz w:val="20"/>
          <w:szCs w:val="20"/>
          <w:lang w:eastAsia="ru-RU"/>
        </w:rPr>
        <w:t>2. Участники конкурса</w:t>
      </w:r>
    </w:p>
    <w:p w:rsidR="00E244D0" w:rsidRPr="00E244D0" w:rsidRDefault="00E244D0" w:rsidP="00E244D0">
      <w:pPr>
        <w:spacing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Принять участие в конкурсе могут учителя образовательных учреждений всех типов</w:t>
      </w:r>
      <w:r w:rsidRPr="00E244D0">
        <w:rPr>
          <w:rFonts w:ascii="Times New Roman" w:eastAsia="Times New Roman" w:hAnsi="Times New Roman" w:cs="Times New Roman"/>
          <w:color w:val="007F00"/>
          <w:sz w:val="20"/>
          <w:szCs w:val="20"/>
          <w:lang w:eastAsia="ru-RU"/>
        </w:rPr>
        <w:t xml:space="preserve"> </w:t>
      </w:r>
      <w:r w:rsidRPr="00E244D0">
        <w:rPr>
          <w:rFonts w:ascii="Times New Roman" w:eastAsia="Times New Roman" w:hAnsi="Times New Roman" w:cs="Times New Roman"/>
          <w:color w:val="000000"/>
          <w:sz w:val="20"/>
          <w:szCs w:val="20"/>
          <w:lang w:eastAsia="ru-RU"/>
        </w:rPr>
        <w:t>и видов</w:t>
      </w:r>
      <w:r w:rsidRPr="00E244D0">
        <w:rPr>
          <w:rFonts w:ascii="Times New Roman" w:eastAsia="Times New Roman" w:hAnsi="Times New Roman" w:cs="Times New Roman"/>
          <w:color w:val="007F00"/>
          <w:sz w:val="20"/>
          <w:szCs w:val="20"/>
          <w:lang w:eastAsia="ru-RU"/>
        </w:rPr>
        <w:t xml:space="preserve"> </w:t>
      </w:r>
      <w:r w:rsidRPr="00E244D0">
        <w:rPr>
          <w:rFonts w:ascii="Times New Roman" w:eastAsia="Times New Roman" w:hAnsi="Times New Roman" w:cs="Times New Roman"/>
          <w:sz w:val="20"/>
          <w:szCs w:val="20"/>
          <w:lang w:eastAsia="ru-RU"/>
        </w:rPr>
        <w:t>со стажем педагогической работы   не менее 3-х лет, возраст участников не ограничивается.</w:t>
      </w:r>
    </w:p>
    <w:p w:rsidR="00E244D0" w:rsidRPr="00E244D0" w:rsidRDefault="00E244D0" w:rsidP="00A72329">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Выдвижение кандидатов на участие в конкурсе производится органами управления образованием всех уровней, образовательными учреждениями, советами учредителей, попечительскими советами общеобразовательных учреждений, общественными организациями.</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bCs/>
          <w:sz w:val="20"/>
          <w:szCs w:val="20"/>
          <w:lang w:eastAsia="ru-RU"/>
        </w:rPr>
        <w:t>3. Организация и проведение конкурса</w:t>
      </w:r>
    </w:p>
    <w:p w:rsidR="00E244D0" w:rsidRPr="00E244D0" w:rsidRDefault="00E244D0" w:rsidP="00E244D0">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Устанавливаются следующие этапы регионального  конкурса:</w:t>
      </w:r>
    </w:p>
    <w:p w:rsidR="00E244D0" w:rsidRPr="00E244D0" w:rsidRDefault="00E244D0" w:rsidP="00E244D0">
      <w:pPr>
        <w:spacing w:before="20" w:after="0" w:line="3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bCs/>
          <w:sz w:val="20"/>
          <w:szCs w:val="20"/>
          <w:lang w:eastAsia="ru-RU"/>
        </w:rPr>
        <w:t>1 этап</w:t>
      </w:r>
      <w:r w:rsidRPr="00E244D0">
        <w:rPr>
          <w:rFonts w:ascii="Times New Roman" w:eastAsia="Times New Roman" w:hAnsi="Times New Roman" w:cs="Times New Roman"/>
          <w:sz w:val="20"/>
          <w:szCs w:val="20"/>
          <w:lang w:eastAsia="ru-RU"/>
        </w:rPr>
        <w:t xml:space="preserve"> – уровень образовательного учреждения </w:t>
      </w:r>
      <w:r w:rsidRPr="00E244D0">
        <w:rPr>
          <w:rFonts w:ascii="Times New Roman" w:eastAsia="Times New Roman" w:hAnsi="Times New Roman" w:cs="Times New Roman"/>
          <w:b/>
          <w:bCs/>
          <w:sz w:val="20"/>
          <w:szCs w:val="20"/>
          <w:lang w:eastAsia="ru-RU"/>
        </w:rPr>
        <w:t>– ноябрь – декабрь 2013 г</w:t>
      </w:r>
      <w:r w:rsidRPr="00E244D0">
        <w:rPr>
          <w:rFonts w:ascii="Times New Roman" w:eastAsia="Times New Roman" w:hAnsi="Times New Roman" w:cs="Times New Roman"/>
          <w:sz w:val="20"/>
          <w:szCs w:val="20"/>
          <w:lang w:eastAsia="ru-RU"/>
        </w:rPr>
        <w:t>.</w:t>
      </w:r>
    </w:p>
    <w:p w:rsidR="00E244D0" w:rsidRPr="00E244D0" w:rsidRDefault="00E244D0" w:rsidP="00E244D0">
      <w:pPr>
        <w:spacing w:before="20" w:after="0" w:line="3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bCs/>
          <w:sz w:val="20"/>
          <w:szCs w:val="20"/>
          <w:lang w:eastAsia="ru-RU"/>
        </w:rPr>
        <w:t>2 этап</w:t>
      </w:r>
      <w:r w:rsidRPr="00E244D0">
        <w:rPr>
          <w:rFonts w:ascii="Times New Roman" w:eastAsia="Times New Roman" w:hAnsi="Times New Roman" w:cs="Times New Roman"/>
          <w:sz w:val="20"/>
          <w:szCs w:val="20"/>
          <w:lang w:eastAsia="ru-RU"/>
        </w:rPr>
        <w:t xml:space="preserve"> – муниципальный  – </w:t>
      </w:r>
      <w:r w:rsidRPr="00E244D0">
        <w:rPr>
          <w:rFonts w:ascii="Times New Roman" w:eastAsia="Times New Roman" w:hAnsi="Times New Roman" w:cs="Times New Roman"/>
          <w:b/>
          <w:bCs/>
          <w:sz w:val="20"/>
          <w:szCs w:val="20"/>
          <w:lang w:eastAsia="ru-RU"/>
        </w:rPr>
        <w:t>декабрь 2013 г</w:t>
      </w:r>
      <w:r w:rsidRPr="00E244D0">
        <w:rPr>
          <w:rFonts w:ascii="Times New Roman" w:eastAsia="Times New Roman" w:hAnsi="Times New Roman" w:cs="Times New Roman"/>
          <w:sz w:val="20"/>
          <w:szCs w:val="20"/>
          <w:lang w:eastAsia="ru-RU"/>
        </w:rPr>
        <w:t>.</w:t>
      </w:r>
    </w:p>
    <w:p w:rsidR="00E244D0" w:rsidRPr="00E244D0" w:rsidRDefault="00E244D0" w:rsidP="00E244D0">
      <w:pPr>
        <w:widowControl w:val="0"/>
        <w:autoSpaceDE w:val="0"/>
        <w:autoSpaceDN w:val="0"/>
        <w:adjustRightInd w:val="0"/>
        <w:spacing w:after="0" w:line="3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bCs/>
          <w:sz w:val="20"/>
          <w:szCs w:val="20"/>
          <w:lang w:eastAsia="ru-RU"/>
        </w:rPr>
        <w:t>3 этап</w:t>
      </w:r>
      <w:r w:rsidRPr="00E244D0">
        <w:rPr>
          <w:rFonts w:ascii="Times New Roman" w:eastAsia="Times New Roman" w:hAnsi="Times New Roman" w:cs="Times New Roman"/>
          <w:sz w:val="20"/>
          <w:szCs w:val="20"/>
          <w:lang w:eastAsia="ru-RU"/>
        </w:rPr>
        <w:t xml:space="preserve"> –  региональный   – </w:t>
      </w:r>
      <w:r w:rsidRPr="00E244D0">
        <w:rPr>
          <w:rFonts w:ascii="Times New Roman" w:eastAsia="Times New Roman" w:hAnsi="Times New Roman" w:cs="Times New Roman"/>
          <w:b/>
          <w:bCs/>
          <w:sz w:val="20"/>
          <w:szCs w:val="20"/>
          <w:lang w:eastAsia="ru-RU"/>
        </w:rPr>
        <w:t>февраль – апрель 2014 г</w:t>
      </w:r>
      <w:r w:rsidRPr="00E244D0">
        <w:rPr>
          <w:rFonts w:ascii="Times New Roman" w:eastAsia="Times New Roman" w:hAnsi="Times New Roman" w:cs="Times New Roman"/>
          <w:sz w:val="20"/>
          <w:szCs w:val="20"/>
          <w:lang w:eastAsia="ru-RU"/>
        </w:rPr>
        <w:t>.</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Победитель первого этапа конкурса   участвует в муниципальном этапе конкурса, победитель муниципального этапа конкурса  принимает участие  в  региональном этапе  конкурса, победитель регионального – во Всероссийском финале конкурса «Учитель года». Педагогические работники без прохождения муниципального этапа  конкурса к участию в региональном конкурсе не допускаются. Если по какой-то причине победитель муниципального этапа конкурса не может принять участие в региональном этапе конкурса, оргкомитет муниципального этапа  вправе направить участника, занявшего второе место или победителя прошлого года, который по каким - то причинам не смог участвовать в региональном этапе конкурса.</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В г. Брянске конкурс проводится по районам. В  региональном  этапе принимают участие по одному представителю от каждог</w:t>
      </w:r>
      <w:r w:rsidR="004B2E05">
        <w:rPr>
          <w:rFonts w:ascii="Times New Roman" w:eastAsia="Times New Roman" w:hAnsi="Times New Roman" w:cs="Times New Roman"/>
          <w:sz w:val="20"/>
          <w:szCs w:val="20"/>
          <w:lang w:eastAsia="ru-RU"/>
        </w:rPr>
        <w:t>о района г. Брянска</w:t>
      </w:r>
      <w:r w:rsidRPr="00E244D0">
        <w:rPr>
          <w:rFonts w:ascii="Times New Roman" w:eastAsia="Times New Roman" w:hAnsi="Times New Roman" w:cs="Times New Roman"/>
          <w:sz w:val="20"/>
          <w:szCs w:val="20"/>
          <w:lang w:eastAsia="ru-RU"/>
        </w:rPr>
        <w:t xml:space="preserve">. </w:t>
      </w:r>
    </w:p>
    <w:p w:rsidR="00E244D0" w:rsidRPr="00E244D0" w:rsidRDefault="00E244D0" w:rsidP="00E244D0">
      <w:pPr>
        <w:spacing w:after="0" w:line="260" w:lineRule="auto"/>
        <w:ind w:firstLine="1134"/>
        <w:jc w:val="both"/>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sz w:val="20"/>
          <w:szCs w:val="20"/>
          <w:lang w:eastAsia="ru-RU"/>
        </w:rPr>
        <w:t xml:space="preserve">На муниципальном  и региональном  </w:t>
      </w:r>
      <w:proofErr w:type="gramStart"/>
      <w:r w:rsidRPr="00E244D0">
        <w:rPr>
          <w:rFonts w:ascii="Times New Roman" w:eastAsia="Times New Roman" w:hAnsi="Times New Roman" w:cs="Times New Roman"/>
          <w:sz w:val="20"/>
          <w:szCs w:val="20"/>
          <w:lang w:eastAsia="ru-RU"/>
        </w:rPr>
        <w:t>этапах</w:t>
      </w:r>
      <w:proofErr w:type="gramEnd"/>
      <w:r w:rsidRPr="00E244D0">
        <w:rPr>
          <w:rFonts w:ascii="Times New Roman" w:eastAsia="Times New Roman" w:hAnsi="Times New Roman" w:cs="Times New Roman"/>
          <w:sz w:val="20"/>
          <w:szCs w:val="20"/>
          <w:lang w:eastAsia="ru-RU"/>
        </w:rPr>
        <w:t xml:space="preserve"> создаются соответствующие оргкомитеты конкурсов, которые действуют на основании положений о них, утверждаемых территориальными учредителями. В положении оговариваются порядок и формы проведения конкурса, порядок предоставления документов для участия, распределение обязанностей учредителей.</w:t>
      </w:r>
    </w:p>
    <w:p w:rsidR="00E244D0" w:rsidRPr="00E244D0" w:rsidRDefault="00E244D0" w:rsidP="00E244D0">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bCs/>
          <w:sz w:val="20"/>
          <w:szCs w:val="20"/>
          <w:lang w:eastAsia="ru-RU"/>
        </w:rPr>
        <w:t>4. Жюри конкурса</w:t>
      </w:r>
    </w:p>
    <w:p w:rsidR="00E244D0" w:rsidRPr="00E244D0" w:rsidRDefault="00E244D0" w:rsidP="00E244D0">
      <w:pPr>
        <w:widowControl w:val="0"/>
        <w:autoSpaceDE w:val="0"/>
        <w:autoSpaceDN w:val="0"/>
        <w:adjustRightInd w:val="0"/>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На каждом </w:t>
      </w:r>
      <w:r w:rsidR="00A72329">
        <w:rPr>
          <w:rFonts w:ascii="Times New Roman" w:eastAsia="Times New Roman" w:hAnsi="Times New Roman" w:cs="Times New Roman"/>
          <w:sz w:val="20"/>
          <w:szCs w:val="20"/>
          <w:lang w:eastAsia="ru-RU"/>
        </w:rPr>
        <w:t xml:space="preserve">этапе конкурса избирается  </w:t>
      </w:r>
      <w:r w:rsidRPr="00E244D0">
        <w:rPr>
          <w:rFonts w:ascii="Times New Roman" w:eastAsia="Times New Roman" w:hAnsi="Times New Roman" w:cs="Times New Roman"/>
          <w:sz w:val="20"/>
          <w:szCs w:val="20"/>
          <w:lang w:eastAsia="ru-RU"/>
        </w:rPr>
        <w:t xml:space="preserve">жюри. Его состав, порядок работы, система судейства </w:t>
      </w:r>
      <w:r w:rsidR="00A72329">
        <w:rPr>
          <w:rFonts w:ascii="Times New Roman" w:eastAsia="Times New Roman" w:hAnsi="Times New Roman" w:cs="Times New Roman"/>
          <w:sz w:val="20"/>
          <w:szCs w:val="20"/>
          <w:lang w:eastAsia="ru-RU"/>
        </w:rPr>
        <w:t>утверждается</w:t>
      </w:r>
      <w:r>
        <w:rPr>
          <w:rFonts w:ascii="Times New Roman" w:eastAsia="Times New Roman" w:hAnsi="Times New Roman" w:cs="Times New Roman"/>
          <w:sz w:val="20"/>
          <w:szCs w:val="20"/>
          <w:lang w:eastAsia="ru-RU"/>
        </w:rPr>
        <w:t xml:space="preserve">  </w:t>
      </w:r>
      <w:r w:rsidR="00904330">
        <w:rPr>
          <w:rFonts w:ascii="Times New Roman" w:eastAsia="Times New Roman" w:hAnsi="Times New Roman" w:cs="Times New Roman"/>
          <w:sz w:val="20"/>
          <w:szCs w:val="20"/>
          <w:lang w:eastAsia="ru-RU"/>
        </w:rPr>
        <w:t>организаторами каждого этапа конкурса.</w:t>
      </w:r>
    </w:p>
    <w:p w:rsidR="00E244D0" w:rsidRPr="00E244D0" w:rsidRDefault="00E244D0" w:rsidP="00BD2484">
      <w:pPr>
        <w:widowControl w:val="0"/>
        <w:autoSpaceDE w:val="0"/>
        <w:autoSpaceDN w:val="0"/>
        <w:adjustRightInd w:val="0"/>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Членами жюри могут быть представители общественности, работники образовательных, научных, методических учреждений, органов местного самоуправления, творческих союзов и центров, деятели искусства, культуры и науки. </w:t>
      </w:r>
      <w:r w:rsidR="00BD2484">
        <w:rPr>
          <w:rFonts w:ascii="Times New Roman" w:eastAsia="Times New Roman" w:hAnsi="Times New Roman" w:cs="Times New Roman"/>
          <w:sz w:val="20"/>
          <w:szCs w:val="20"/>
          <w:lang w:eastAsia="ru-RU"/>
        </w:rPr>
        <w:t xml:space="preserve"> </w:t>
      </w:r>
      <w:r w:rsidRPr="00E244D0">
        <w:rPr>
          <w:rFonts w:ascii="Times New Roman" w:eastAsia="Times New Roman" w:hAnsi="Times New Roman" w:cs="Times New Roman"/>
          <w:sz w:val="20"/>
          <w:szCs w:val="20"/>
          <w:lang w:eastAsia="ru-RU"/>
        </w:rPr>
        <w:t xml:space="preserve">Жюри конкурса на всех этапах оценивает качество представленных материалов каждого финалиста. </w:t>
      </w:r>
    </w:p>
    <w:p w:rsidR="00E244D0" w:rsidRPr="00E244D0" w:rsidRDefault="00E244D0" w:rsidP="00E244D0">
      <w:pPr>
        <w:widowControl w:val="0"/>
        <w:autoSpaceDE w:val="0"/>
        <w:autoSpaceDN w:val="0"/>
        <w:adjustRightInd w:val="0"/>
        <w:spacing w:before="20" w:after="0" w:line="240" w:lineRule="auto"/>
        <w:ind w:firstLine="1134"/>
        <w:jc w:val="both"/>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sz w:val="20"/>
          <w:szCs w:val="20"/>
          <w:lang w:eastAsia="ru-RU"/>
        </w:rPr>
        <w:t>Члены жюри присутствуют на открытых уроках конкурсантов, формируют задания, раскрывающие их профессиональные и творческие особенности.</w:t>
      </w:r>
      <w:r>
        <w:rPr>
          <w:rFonts w:ascii="Times New Roman" w:eastAsia="Times New Roman" w:hAnsi="Times New Roman" w:cs="Times New Roman"/>
          <w:sz w:val="20"/>
          <w:szCs w:val="20"/>
          <w:lang w:eastAsia="ru-RU"/>
        </w:rPr>
        <w:t xml:space="preserve"> По каждому конкурсному заданию члены жюри заполняют оценочные ведомости.</w:t>
      </w:r>
    </w:p>
    <w:p w:rsidR="00E244D0" w:rsidRPr="00E244D0" w:rsidRDefault="00E244D0" w:rsidP="00E244D0">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bCs/>
          <w:sz w:val="20"/>
          <w:szCs w:val="20"/>
          <w:lang w:eastAsia="ru-RU"/>
        </w:rPr>
        <w:t>5. Содержание конкурса</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В ходе проведения конкурса выявляются творчески работающие учителя, имеющие </w:t>
      </w:r>
      <w:proofErr w:type="gramStart"/>
      <w:r w:rsidRPr="00E244D0">
        <w:rPr>
          <w:rFonts w:ascii="Times New Roman" w:eastAsia="Times New Roman" w:hAnsi="Times New Roman" w:cs="Times New Roman"/>
          <w:sz w:val="20"/>
          <w:szCs w:val="20"/>
          <w:lang w:eastAsia="ru-RU"/>
        </w:rPr>
        <w:t>высокий</w:t>
      </w:r>
      <w:proofErr w:type="gramEnd"/>
      <w:r w:rsidRPr="00E244D0">
        <w:rPr>
          <w:rFonts w:ascii="Times New Roman" w:eastAsia="Times New Roman" w:hAnsi="Times New Roman" w:cs="Times New Roman"/>
          <w:sz w:val="20"/>
          <w:szCs w:val="20"/>
          <w:lang w:eastAsia="ru-RU"/>
        </w:rPr>
        <w:t xml:space="preserve"> </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профессиональный рейтинг в образовательных учреждениях среди учащихся, родителей, общественности.</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lastRenderedPageBreak/>
        <w:t>Проведение конкурса на всех этапах предполагает демонстрацию:</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инновационного потенциала участника конкурса;</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профессиональной компетентности и инновационного опыта учителя;</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способности конкурсанта к педагогической рефлексии;</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педагогического мастерства в передаче инновационного опыта;</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гражданской позиции лидера педагогической общественности.</w:t>
      </w:r>
    </w:p>
    <w:p w:rsidR="00E244D0" w:rsidRPr="00E244D0" w:rsidRDefault="00E244D0" w:rsidP="00E244D0">
      <w:pPr>
        <w:spacing w:after="0" w:line="260" w:lineRule="auto"/>
        <w:ind w:firstLine="1134"/>
        <w:jc w:val="both"/>
        <w:rPr>
          <w:rFonts w:ascii="Times New Roman" w:eastAsia="Times New Roman" w:hAnsi="Times New Roman" w:cs="Times New Roman"/>
          <w:b/>
          <w:i/>
          <w:iCs/>
          <w:sz w:val="20"/>
          <w:szCs w:val="20"/>
          <w:lang w:eastAsia="ru-RU"/>
        </w:rPr>
      </w:pPr>
      <w:r w:rsidRPr="00E244D0">
        <w:rPr>
          <w:rFonts w:ascii="Times New Roman" w:eastAsia="Times New Roman" w:hAnsi="Times New Roman" w:cs="Times New Roman"/>
          <w:b/>
          <w:i/>
          <w:iCs/>
          <w:sz w:val="20"/>
          <w:szCs w:val="20"/>
          <w:lang w:eastAsia="ru-RU"/>
        </w:rPr>
        <w:t>Содержание регионального  этапа  конкурса.</w:t>
      </w:r>
    </w:p>
    <w:p w:rsidR="004B6D0B" w:rsidRPr="004B6D0B" w:rsidRDefault="00E244D0" w:rsidP="004B6D0B">
      <w:pPr>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 Региональный</w:t>
      </w:r>
      <w:r w:rsidR="004B2E05">
        <w:rPr>
          <w:rFonts w:ascii="Times New Roman" w:eastAsia="Times New Roman" w:hAnsi="Times New Roman" w:cs="Times New Roman"/>
          <w:sz w:val="20"/>
          <w:szCs w:val="20"/>
          <w:lang w:eastAsia="ru-RU"/>
        </w:rPr>
        <w:t xml:space="preserve">  этап </w:t>
      </w:r>
      <w:r w:rsidR="00944A1C">
        <w:rPr>
          <w:rFonts w:ascii="Times New Roman" w:eastAsia="Times New Roman" w:hAnsi="Times New Roman" w:cs="Times New Roman"/>
          <w:sz w:val="20"/>
          <w:szCs w:val="20"/>
          <w:lang w:eastAsia="ru-RU"/>
        </w:rPr>
        <w:t xml:space="preserve">конкурса </w:t>
      </w:r>
      <w:r w:rsidR="004B2E05">
        <w:rPr>
          <w:rFonts w:ascii="Times New Roman" w:eastAsia="Times New Roman" w:hAnsi="Times New Roman" w:cs="Times New Roman"/>
          <w:sz w:val="20"/>
          <w:szCs w:val="20"/>
          <w:lang w:eastAsia="ru-RU"/>
        </w:rPr>
        <w:t xml:space="preserve">проводится </w:t>
      </w:r>
      <w:r w:rsidRPr="00E244D0">
        <w:rPr>
          <w:rFonts w:ascii="Times New Roman" w:eastAsia="Times New Roman" w:hAnsi="Times New Roman" w:cs="Times New Roman"/>
          <w:sz w:val="20"/>
          <w:szCs w:val="20"/>
          <w:lang w:eastAsia="ru-RU"/>
        </w:rPr>
        <w:t>с февраля по апрель 2014 года. Дат</w:t>
      </w:r>
      <w:r w:rsidR="004B2E05">
        <w:rPr>
          <w:rFonts w:ascii="Times New Roman" w:eastAsia="Times New Roman" w:hAnsi="Times New Roman" w:cs="Times New Roman"/>
          <w:sz w:val="20"/>
          <w:szCs w:val="20"/>
          <w:lang w:eastAsia="ru-RU"/>
        </w:rPr>
        <w:t>а и место</w:t>
      </w:r>
      <w:r w:rsidRPr="00E244D0">
        <w:rPr>
          <w:rFonts w:ascii="Times New Roman" w:eastAsia="Times New Roman" w:hAnsi="Times New Roman" w:cs="Times New Roman"/>
          <w:sz w:val="20"/>
          <w:szCs w:val="20"/>
          <w:lang w:eastAsia="ru-RU"/>
        </w:rPr>
        <w:t xml:space="preserve"> проведения регионального этапа определя</w:t>
      </w:r>
      <w:r w:rsidR="00944A1C">
        <w:rPr>
          <w:rFonts w:ascii="Times New Roman" w:eastAsia="Times New Roman" w:hAnsi="Times New Roman" w:cs="Times New Roman"/>
          <w:sz w:val="20"/>
          <w:szCs w:val="20"/>
          <w:lang w:eastAsia="ru-RU"/>
        </w:rPr>
        <w:t>ю</w:t>
      </w:r>
      <w:r w:rsidRPr="00E244D0">
        <w:rPr>
          <w:rFonts w:ascii="Times New Roman" w:eastAsia="Times New Roman" w:hAnsi="Times New Roman" w:cs="Times New Roman"/>
          <w:sz w:val="20"/>
          <w:szCs w:val="20"/>
          <w:lang w:eastAsia="ru-RU"/>
        </w:rPr>
        <w:t>т</w:t>
      </w:r>
      <w:r w:rsidR="004B2E05">
        <w:rPr>
          <w:rFonts w:ascii="Times New Roman" w:eastAsia="Times New Roman" w:hAnsi="Times New Roman" w:cs="Times New Roman"/>
          <w:sz w:val="20"/>
          <w:szCs w:val="20"/>
          <w:lang w:eastAsia="ru-RU"/>
        </w:rPr>
        <w:t xml:space="preserve">ся </w:t>
      </w:r>
      <w:r w:rsidRPr="00E244D0">
        <w:rPr>
          <w:rFonts w:ascii="Times New Roman" w:eastAsia="Times New Roman" w:hAnsi="Times New Roman" w:cs="Times New Roman"/>
          <w:sz w:val="20"/>
          <w:szCs w:val="20"/>
          <w:lang w:eastAsia="ru-RU"/>
        </w:rPr>
        <w:t xml:space="preserve"> оргкомитет</w:t>
      </w:r>
      <w:r w:rsidR="004B2E05">
        <w:rPr>
          <w:rFonts w:ascii="Times New Roman" w:eastAsia="Times New Roman" w:hAnsi="Times New Roman" w:cs="Times New Roman"/>
          <w:sz w:val="20"/>
          <w:szCs w:val="20"/>
          <w:lang w:eastAsia="ru-RU"/>
        </w:rPr>
        <w:t>ом</w:t>
      </w:r>
      <w:r w:rsidRPr="00E244D0">
        <w:rPr>
          <w:rFonts w:ascii="Times New Roman" w:eastAsia="Times New Roman" w:hAnsi="Times New Roman" w:cs="Times New Roman"/>
          <w:sz w:val="20"/>
          <w:szCs w:val="20"/>
          <w:lang w:eastAsia="ru-RU"/>
        </w:rPr>
        <w:t xml:space="preserve">  конкурса</w:t>
      </w:r>
      <w:r w:rsidR="004B2E05">
        <w:rPr>
          <w:rFonts w:ascii="Times New Roman" w:eastAsia="Times New Roman" w:hAnsi="Times New Roman" w:cs="Times New Roman"/>
          <w:sz w:val="20"/>
          <w:szCs w:val="20"/>
          <w:lang w:eastAsia="ru-RU"/>
        </w:rPr>
        <w:t xml:space="preserve"> и утвержда</w:t>
      </w:r>
      <w:r w:rsidR="00944A1C">
        <w:rPr>
          <w:rFonts w:ascii="Times New Roman" w:eastAsia="Times New Roman" w:hAnsi="Times New Roman" w:cs="Times New Roman"/>
          <w:sz w:val="20"/>
          <w:szCs w:val="20"/>
          <w:lang w:eastAsia="ru-RU"/>
        </w:rPr>
        <w:t>ю</w:t>
      </w:r>
      <w:r w:rsidR="004B2E05">
        <w:rPr>
          <w:rFonts w:ascii="Times New Roman" w:eastAsia="Times New Roman" w:hAnsi="Times New Roman" w:cs="Times New Roman"/>
          <w:sz w:val="20"/>
          <w:szCs w:val="20"/>
          <w:lang w:eastAsia="ru-RU"/>
        </w:rPr>
        <w:t>тся д</w:t>
      </w:r>
      <w:r w:rsidRPr="00E244D0">
        <w:rPr>
          <w:rFonts w:ascii="Times New Roman" w:eastAsia="Times New Roman" w:hAnsi="Times New Roman" w:cs="Times New Roman"/>
          <w:sz w:val="20"/>
          <w:szCs w:val="20"/>
          <w:lang w:eastAsia="ru-RU"/>
        </w:rPr>
        <w:t>епартам</w:t>
      </w:r>
      <w:r w:rsidR="004B2E05">
        <w:rPr>
          <w:rFonts w:ascii="Times New Roman" w:eastAsia="Times New Roman" w:hAnsi="Times New Roman" w:cs="Times New Roman"/>
          <w:sz w:val="20"/>
          <w:szCs w:val="20"/>
          <w:lang w:eastAsia="ru-RU"/>
        </w:rPr>
        <w:t xml:space="preserve">ентом </w:t>
      </w:r>
      <w:r w:rsidRPr="00E244D0">
        <w:rPr>
          <w:rFonts w:ascii="Times New Roman" w:eastAsia="Times New Roman" w:hAnsi="Times New Roman" w:cs="Times New Roman"/>
          <w:sz w:val="20"/>
          <w:szCs w:val="20"/>
          <w:lang w:eastAsia="ru-RU"/>
        </w:rPr>
        <w:t xml:space="preserve">образования </w:t>
      </w:r>
      <w:r w:rsidR="004B2E05">
        <w:rPr>
          <w:rFonts w:ascii="Times New Roman" w:eastAsia="Times New Roman" w:hAnsi="Times New Roman" w:cs="Times New Roman"/>
          <w:sz w:val="20"/>
          <w:szCs w:val="20"/>
          <w:lang w:eastAsia="ru-RU"/>
        </w:rPr>
        <w:t>и науки Брянской области</w:t>
      </w:r>
      <w:r w:rsidRPr="00E244D0">
        <w:rPr>
          <w:rFonts w:ascii="Times New Roman" w:eastAsia="Times New Roman" w:hAnsi="Times New Roman" w:cs="Times New Roman"/>
          <w:sz w:val="20"/>
          <w:szCs w:val="20"/>
          <w:lang w:eastAsia="ru-RU"/>
        </w:rPr>
        <w:t xml:space="preserve">.  Проведению конкурсных испытаний будет предшествовать </w:t>
      </w:r>
      <w:r w:rsidR="004B2E05">
        <w:rPr>
          <w:rFonts w:ascii="Times New Roman" w:eastAsia="Times New Roman" w:hAnsi="Times New Roman" w:cs="Times New Roman"/>
          <w:sz w:val="20"/>
          <w:szCs w:val="20"/>
          <w:lang w:eastAsia="ru-RU"/>
        </w:rPr>
        <w:t xml:space="preserve"> </w:t>
      </w:r>
      <w:r w:rsidRPr="00E244D0">
        <w:rPr>
          <w:rFonts w:ascii="Times New Roman" w:eastAsia="Times New Roman" w:hAnsi="Times New Roman" w:cs="Times New Roman"/>
          <w:sz w:val="20"/>
          <w:szCs w:val="20"/>
          <w:lang w:eastAsia="ru-RU"/>
        </w:rPr>
        <w:t xml:space="preserve"> курсовая подготовка </w:t>
      </w:r>
      <w:r w:rsidR="004B2E05">
        <w:rPr>
          <w:rFonts w:ascii="Times New Roman" w:eastAsia="Times New Roman" w:hAnsi="Times New Roman" w:cs="Times New Roman"/>
          <w:sz w:val="20"/>
          <w:szCs w:val="20"/>
          <w:lang w:eastAsia="ru-RU"/>
        </w:rPr>
        <w:t xml:space="preserve">участников конкурса </w:t>
      </w:r>
      <w:r w:rsidRPr="00E244D0">
        <w:rPr>
          <w:rFonts w:ascii="Times New Roman" w:eastAsia="Times New Roman" w:hAnsi="Times New Roman" w:cs="Times New Roman"/>
          <w:sz w:val="20"/>
          <w:szCs w:val="20"/>
          <w:lang w:eastAsia="ru-RU"/>
        </w:rPr>
        <w:t xml:space="preserve"> на базе </w:t>
      </w:r>
      <w:r w:rsidR="004B6D0B" w:rsidRPr="004B6D0B">
        <w:rPr>
          <w:rFonts w:ascii="Times New Roman" w:eastAsia="Times New Roman" w:hAnsi="Times New Roman" w:cs="Times New Roman"/>
          <w:sz w:val="20"/>
          <w:szCs w:val="20"/>
          <w:lang w:eastAsia="ru-RU"/>
        </w:rPr>
        <w:t>ГАУ ДПО (ПК) С – БИПКРО</w:t>
      </w:r>
      <w:r w:rsidR="00902E29">
        <w:rPr>
          <w:rFonts w:ascii="Times New Roman" w:eastAsia="Times New Roman" w:hAnsi="Times New Roman" w:cs="Times New Roman"/>
          <w:sz w:val="20"/>
          <w:szCs w:val="20"/>
          <w:lang w:eastAsia="ru-RU"/>
        </w:rPr>
        <w:t>.</w:t>
      </w:r>
    </w:p>
    <w:p w:rsidR="00E244D0" w:rsidRPr="00E244D0" w:rsidRDefault="00E244D0" w:rsidP="004B6D0B">
      <w:pPr>
        <w:spacing w:after="0" w:line="260" w:lineRule="auto"/>
        <w:ind w:firstLine="1134"/>
        <w:jc w:val="both"/>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lang w:eastAsia="ru-RU"/>
        </w:rPr>
        <w:t xml:space="preserve">                Конкурсные испытания регионального этапа конкурса</w:t>
      </w:r>
      <w:r w:rsidRPr="00E244D0">
        <w:rPr>
          <w:rFonts w:ascii="Times New Roman" w:eastAsia="Times New Roman" w:hAnsi="Times New Roman" w:cs="Times New Roman"/>
          <w:b/>
          <w:sz w:val="20"/>
          <w:szCs w:val="20"/>
          <w:lang w:eastAsia="ru-RU"/>
        </w:rPr>
        <w:t xml:space="preserve"> </w:t>
      </w:r>
      <w:r w:rsidRPr="00E244D0">
        <w:rPr>
          <w:rFonts w:ascii="Times New Roman" w:eastAsia="Times New Roman" w:hAnsi="Times New Roman" w:cs="Times New Roman"/>
          <w:b/>
          <w:bCs/>
          <w:sz w:val="20"/>
          <w:szCs w:val="20"/>
          <w:lang w:eastAsia="ru-RU"/>
        </w:rPr>
        <w:t>включают в себя ТРИ тура.</w:t>
      </w:r>
    </w:p>
    <w:p w:rsidR="00E244D0" w:rsidRPr="00E244D0" w:rsidRDefault="00E244D0" w:rsidP="00E244D0">
      <w:pPr>
        <w:spacing w:after="0" w:line="260" w:lineRule="auto"/>
        <w:ind w:right="2000" w:firstLine="1134"/>
        <w:jc w:val="both"/>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sz w:val="20"/>
          <w:szCs w:val="20"/>
          <w:u w:val="single"/>
          <w:lang w:val="en-US" w:eastAsia="ru-RU"/>
        </w:rPr>
        <w:t>I</w:t>
      </w:r>
      <w:r w:rsidRPr="00E244D0">
        <w:rPr>
          <w:rFonts w:ascii="Times New Roman" w:eastAsia="Times New Roman" w:hAnsi="Times New Roman" w:cs="Times New Roman"/>
          <w:b/>
          <w:sz w:val="20"/>
          <w:szCs w:val="20"/>
          <w:u w:val="single"/>
          <w:lang w:eastAsia="ru-RU"/>
        </w:rPr>
        <w:t xml:space="preserve"> ТУР</w:t>
      </w:r>
      <w:r w:rsidRPr="00E244D0">
        <w:rPr>
          <w:rFonts w:ascii="Times New Roman" w:eastAsia="Times New Roman" w:hAnsi="Times New Roman" w:cs="Times New Roman"/>
          <w:sz w:val="20"/>
          <w:szCs w:val="20"/>
          <w:lang w:eastAsia="ru-RU"/>
        </w:rPr>
        <w:t xml:space="preserve"> (заочный)</w:t>
      </w:r>
    </w:p>
    <w:p w:rsidR="00E244D0" w:rsidRPr="00E244D0" w:rsidRDefault="00E244D0" w:rsidP="00E244D0">
      <w:pPr>
        <w:spacing w:after="0" w:line="240" w:lineRule="auto"/>
        <w:ind w:firstLine="1134"/>
        <w:rPr>
          <w:rFonts w:ascii="Times New Roman" w:eastAsia="Times New Roman" w:hAnsi="Times New Roman" w:cs="Times New Roman"/>
          <w:b/>
          <w:sz w:val="20"/>
          <w:szCs w:val="20"/>
          <w:u w:val="single"/>
          <w:lang w:eastAsia="ru-RU"/>
        </w:rPr>
      </w:pPr>
      <w:r w:rsidRPr="00E244D0">
        <w:rPr>
          <w:rFonts w:ascii="Times New Roman" w:eastAsia="Times New Roman" w:hAnsi="Times New Roman" w:cs="Times New Roman"/>
          <w:b/>
          <w:bCs/>
          <w:sz w:val="20"/>
          <w:szCs w:val="20"/>
          <w:lang w:eastAsia="ru-RU"/>
        </w:rPr>
        <w:t xml:space="preserve">  </w:t>
      </w:r>
      <w:r w:rsidR="00D42CDA">
        <w:rPr>
          <w:rFonts w:ascii="Times New Roman" w:eastAsia="Times New Roman" w:hAnsi="Times New Roman" w:cs="Times New Roman"/>
          <w:b/>
          <w:bCs/>
          <w:sz w:val="20"/>
          <w:szCs w:val="20"/>
          <w:lang w:eastAsia="ru-RU"/>
        </w:rPr>
        <w:t>в</w:t>
      </w:r>
      <w:r w:rsidRPr="00E244D0">
        <w:rPr>
          <w:rFonts w:ascii="Times New Roman" w:eastAsia="Times New Roman" w:hAnsi="Times New Roman" w:cs="Times New Roman"/>
          <w:b/>
          <w:bCs/>
          <w:sz w:val="20"/>
          <w:szCs w:val="20"/>
          <w:lang w:eastAsia="ru-RU"/>
        </w:rPr>
        <w:t>ключает:</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  Представление в оргкомитет следующих  </w:t>
      </w:r>
      <w:r w:rsidRPr="00E244D0">
        <w:rPr>
          <w:rFonts w:ascii="Times New Roman" w:eastAsia="Times New Roman" w:hAnsi="Times New Roman" w:cs="Times New Roman"/>
          <w:b/>
          <w:bCs/>
          <w:sz w:val="20"/>
          <w:szCs w:val="20"/>
          <w:lang w:eastAsia="ru-RU"/>
        </w:rPr>
        <w:t>документов</w:t>
      </w:r>
      <w:r w:rsidRPr="00E244D0">
        <w:rPr>
          <w:rFonts w:ascii="Times New Roman" w:eastAsia="Times New Roman" w:hAnsi="Times New Roman" w:cs="Times New Roman"/>
          <w:sz w:val="20"/>
          <w:szCs w:val="20"/>
          <w:lang w:eastAsia="ru-RU"/>
        </w:rPr>
        <w:t>:</w:t>
      </w:r>
    </w:p>
    <w:p w:rsidR="00E244D0" w:rsidRPr="00E244D0" w:rsidRDefault="00E244D0" w:rsidP="00E244D0">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 личное заявление о согласии на участие в конкурсе </w:t>
      </w:r>
      <w:r w:rsidRPr="00204D72">
        <w:rPr>
          <w:rFonts w:ascii="Times New Roman" w:eastAsia="Times New Roman" w:hAnsi="Times New Roman" w:cs="Times New Roman"/>
          <w:sz w:val="20"/>
          <w:szCs w:val="20"/>
          <w:lang w:eastAsia="ru-RU"/>
        </w:rPr>
        <w:t>(</w:t>
      </w:r>
      <w:hyperlink r:id="rId5" w:tgtFrame="_blank" w:history="1">
        <w:r w:rsidRPr="00204D72">
          <w:rPr>
            <w:rFonts w:ascii="Times New Roman" w:eastAsia="Times New Roman" w:hAnsi="Times New Roman" w:cs="Times New Roman"/>
            <w:sz w:val="20"/>
            <w:szCs w:val="20"/>
            <w:u w:val="single"/>
            <w:lang w:eastAsia="ru-RU"/>
          </w:rPr>
          <w:t>приложение 1</w:t>
        </w:r>
      </w:hyperlink>
      <w:r w:rsidRPr="00204D72">
        <w:rPr>
          <w:rFonts w:ascii="Times New Roman" w:eastAsia="Times New Roman" w:hAnsi="Times New Roman" w:cs="Times New Roman"/>
          <w:sz w:val="20"/>
          <w:szCs w:val="20"/>
          <w:lang w:eastAsia="ru-RU"/>
        </w:rPr>
        <w:t>);</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выписка из протокола решения жюри по итогам  муниципального  конкурса;</w:t>
      </w:r>
    </w:p>
    <w:p w:rsidR="00E244D0" w:rsidRPr="00E244D0" w:rsidRDefault="00E244D0" w:rsidP="00E244D0">
      <w:pPr>
        <w:widowControl w:val="0"/>
        <w:autoSpaceDE w:val="0"/>
        <w:autoSpaceDN w:val="0"/>
        <w:adjustRightInd w:val="0"/>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представление, в котором дается описание общественно значимых действий претендента в течение прошедшего учебного года;</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 информационная карта участника конкурса </w:t>
      </w:r>
      <w:r w:rsidRPr="00204D72">
        <w:rPr>
          <w:rFonts w:ascii="Times New Roman" w:eastAsia="Times New Roman" w:hAnsi="Times New Roman" w:cs="Times New Roman"/>
          <w:sz w:val="20"/>
          <w:szCs w:val="20"/>
          <w:u w:val="single"/>
          <w:lang w:eastAsia="ru-RU"/>
        </w:rPr>
        <w:t>(приложение 2)</w:t>
      </w:r>
      <w:r w:rsidRPr="00204D72">
        <w:rPr>
          <w:rFonts w:ascii="Times New Roman" w:eastAsia="Times New Roman" w:hAnsi="Times New Roman" w:cs="Times New Roman"/>
          <w:sz w:val="20"/>
          <w:szCs w:val="20"/>
          <w:lang w:eastAsia="ru-RU"/>
        </w:rPr>
        <w:t>;</w:t>
      </w:r>
    </w:p>
    <w:p w:rsidR="00E244D0" w:rsidRDefault="00E244D0" w:rsidP="00E244D0">
      <w:pPr>
        <w:spacing w:after="0" w:line="240" w:lineRule="auto"/>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                     - фотография (предоставляются в бумажном варианте и в электронном виде на компакт-диске в формате  *.</w:t>
      </w:r>
      <w:proofErr w:type="spellStart"/>
      <w:r w:rsidRPr="00E244D0">
        <w:rPr>
          <w:rFonts w:ascii="Times New Roman" w:eastAsia="Times New Roman" w:hAnsi="Times New Roman" w:cs="Times New Roman"/>
          <w:sz w:val="20"/>
          <w:szCs w:val="20"/>
          <w:lang w:eastAsia="ru-RU"/>
        </w:rPr>
        <w:t>jpg</w:t>
      </w:r>
      <w:proofErr w:type="spellEnd"/>
      <w:r w:rsidRPr="00E244D0">
        <w:rPr>
          <w:rFonts w:ascii="Times New Roman" w:eastAsia="Times New Roman" w:hAnsi="Times New Roman" w:cs="Times New Roman"/>
          <w:sz w:val="20"/>
          <w:szCs w:val="20"/>
          <w:lang w:eastAsia="ru-RU"/>
        </w:rPr>
        <w:t xml:space="preserve"> с разрешением 300 точек на дюйм без уменьшения исходного размера);</w:t>
      </w:r>
    </w:p>
    <w:p w:rsidR="00944A1C" w:rsidRPr="00E244D0" w:rsidRDefault="00944A1C" w:rsidP="00E244D0">
      <w:pPr>
        <w:spacing w:after="0" w:line="240" w:lineRule="auto"/>
        <w:jc w:val="both"/>
        <w:rPr>
          <w:rFonts w:ascii="Times New Roman" w:eastAsia="Times New Roman" w:hAnsi="Times New Roman" w:cs="Times New Roman"/>
          <w:bCs/>
          <w:iCs/>
          <w:sz w:val="20"/>
          <w:szCs w:val="20"/>
          <w:lang w:eastAsia="ru-RU"/>
        </w:rPr>
      </w:pPr>
    </w:p>
    <w:p w:rsidR="00E244D0" w:rsidRPr="00E244D0" w:rsidRDefault="00E244D0" w:rsidP="00E244D0">
      <w:pPr>
        <w:spacing w:after="0" w:line="240" w:lineRule="auto"/>
        <w:ind w:firstLine="851"/>
        <w:jc w:val="both"/>
        <w:rPr>
          <w:rFonts w:ascii="Times New Roman" w:eastAsia="Times New Roman" w:hAnsi="Times New Roman" w:cs="Times New Roman"/>
          <w:sz w:val="24"/>
          <w:szCs w:val="24"/>
          <w:lang w:eastAsia="ru-RU"/>
        </w:rPr>
      </w:pPr>
      <w:r w:rsidRPr="00E244D0">
        <w:rPr>
          <w:rFonts w:ascii="Arial" w:eastAsia="Times New Roman" w:hAnsi="Arial" w:cs="Arial"/>
          <w:b/>
          <w:sz w:val="18"/>
          <w:szCs w:val="18"/>
          <w:lang w:eastAsia="ru-RU"/>
        </w:rPr>
        <w:t xml:space="preserve">  -  </w:t>
      </w:r>
      <w:r w:rsidRPr="00E244D0">
        <w:rPr>
          <w:rFonts w:ascii="Times New Roman" w:eastAsia="Times New Roman" w:hAnsi="Times New Roman" w:cs="Times New Roman"/>
          <w:b/>
          <w:sz w:val="20"/>
          <w:szCs w:val="20"/>
          <w:lang w:eastAsia="ru-RU"/>
        </w:rPr>
        <w:t>«</w:t>
      </w:r>
      <w:r w:rsidRPr="00E244D0">
        <w:rPr>
          <w:rFonts w:ascii="Times New Roman" w:eastAsia="Times New Roman" w:hAnsi="Times New Roman" w:cs="Times New Roman"/>
          <w:b/>
          <w:i/>
          <w:sz w:val="20"/>
          <w:szCs w:val="20"/>
          <w:lang w:eastAsia="ru-RU"/>
        </w:rPr>
        <w:t>Интернет-ресурс</w:t>
      </w:r>
      <w:r w:rsidRPr="00E244D0">
        <w:rPr>
          <w:rFonts w:ascii="Times New Roman" w:eastAsia="Times New Roman" w:hAnsi="Times New Roman" w:cs="Times New Roman"/>
          <w:b/>
          <w:sz w:val="20"/>
          <w:szCs w:val="20"/>
          <w:lang w:eastAsia="ru-RU"/>
        </w:rPr>
        <w:t>».</w:t>
      </w:r>
      <w:r w:rsidRPr="00E244D0">
        <w:rPr>
          <w:rFonts w:ascii="Times New Roman" w:eastAsia="Times New Roman" w:hAnsi="Times New Roman" w:cs="Times New Roman"/>
          <w:sz w:val="20"/>
          <w:szCs w:val="20"/>
          <w:lang w:eastAsia="ru-RU"/>
        </w:rPr>
        <w:t xml:space="preserve"> Участники конкурса не позднее 6 февраля 2014 года  размещают на личном интернет-сайте, блоге и т. п. материалы, характеризующие педагогическую деятельность участника,  учебные, методические и (или) иные авторские разработки, отражающие инновационный опыт работы и демонстрирующие качество представления образовательной информации в сети интернет. Конкурсное задание оценивается</w:t>
      </w:r>
      <w:r w:rsidRPr="00E244D0">
        <w:rPr>
          <w:rFonts w:ascii="Arial" w:eastAsia="Times New Roman" w:hAnsi="Arial" w:cs="Arial"/>
          <w:sz w:val="18"/>
          <w:szCs w:val="18"/>
          <w:lang w:eastAsia="ru-RU"/>
        </w:rPr>
        <w:t xml:space="preserve">  </w:t>
      </w:r>
      <w:r w:rsidRPr="00E244D0">
        <w:rPr>
          <w:rFonts w:ascii="Times New Roman" w:eastAsia="Times New Roman" w:hAnsi="Times New Roman" w:cs="Times New Roman"/>
          <w:sz w:val="18"/>
          <w:szCs w:val="18"/>
          <w:lang w:eastAsia="ru-RU"/>
        </w:rPr>
        <w:t>членами жюри</w:t>
      </w:r>
      <w:r w:rsidRPr="00E244D0">
        <w:rPr>
          <w:rFonts w:ascii="Arial" w:eastAsia="Times New Roman" w:hAnsi="Arial" w:cs="Arial"/>
          <w:sz w:val="18"/>
          <w:szCs w:val="18"/>
          <w:lang w:eastAsia="ru-RU"/>
        </w:rPr>
        <w:t xml:space="preserve">  </w:t>
      </w:r>
      <w:r w:rsidRPr="00E244D0">
        <w:rPr>
          <w:rFonts w:ascii="Times New Roman" w:eastAsia="Times New Roman" w:hAnsi="Times New Roman" w:cs="Times New Roman"/>
          <w:sz w:val="20"/>
          <w:szCs w:val="20"/>
          <w:lang w:eastAsia="ru-RU"/>
        </w:rPr>
        <w:t>заочно (дистанционно)</w:t>
      </w:r>
      <w:r w:rsidRPr="00E244D0">
        <w:rPr>
          <w:rFonts w:ascii="Times New Roman" w:eastAsia="Times New Roman" w:hAnsi="Times New Roman" w:cs="Times New Roman"/>
          <w:sz w:val="24"/>
          <w:szCs w:val="24"/>
          <w:lang w:eastAsia="ru-RU"/>
        </w:rPr>
        <w:t>.</w:t>
      </w:r>
    </w:p>
    <w:p w:rsidR="00E244D0" w:rsidRPr="00E244D0" w:rsidRDefault="00E244D0" w:rsidP="00E244D0">
      <w:pPr>
        <w:spacing w:after="0" w:line="240" w:lineRule="auto"/>
        <w:ind w:firstLine="851"/>
        <w:rPr>
          <w:rFonts w:ascii="Times New Roman" w:eastAsia="Times New Roman" w:hAnsi="Times New Roman" w:cs="Times New Roman"/>
          <w:color w:val="333333"/>
          <w:sz w:val="24"/>
          <w:szCs w:val="24"/>
          <w:lang w:eastAsia="ru-RU"/>
        </w:rPr>
      </w:pPr>
      <w:r w:rsidRPr="00E244D0">
        <w:rPr>
          <w:rFonts w:ascii="Times New Roman" w:eastAsia="Times New Roman" w:hAnsi="Times New Roman" w:cs="Times New Roman"/>
          <w:i/>
          <w:sz w:val="20"/>
          <w:szCs w:val="20"/>
          <w:lang w:eastAsia="ru-RU"/>
        </w:rPr>
        <w:t xml:space="preserve"> </w:t>
      </w:r>
      <w:r w:rsidRPr="00E244D0">
        <w:rPr>
          <w:rFonts w:ascii="Arial" w:eastAsia="Times New Roman" w:hAnsi="Arial" w:cs="Arial"/>
          <w:color w:val="333333"/>
          <w:sz w:val="18"/>
          <w:szCs w:val="18"/>
          <w:lang w:eastAsia="ru-RU"/>
        </w:rPr>
        <w:t xml:space="preserve">               </w:t>
      </w:r>
      <w:r w:rsidRPr="00E244D0">
        <w:rPr>
          <w:rFonts w:ascii="Times New Roman" w:eastAsia="Times New Roman" w:hAnsi="Times New Roman" w:cs="Times New Roman"/>
          <w:sz w:val="20"/>
          <w:szCs w:val="20"/>
          <w:lang w:eastAsia="ru-RU"/>
        </w:rPr>
        <w:t xml:space="preserve">Все документы должны быть направлены в оргкомитет областного конкурса </w:t>
      </w:r>
      <w:r w:rsidRPr="00E244D0">
        <w:rPr>
          <w:rFonts w:ascii="Times New Roman" w:eastAsia="Times New Roman" w:hAnsi="Times New Roman" w:cs="Times New Roman"/>
          <w:sz w:val="20"/>
          <w:szCs w:val="20"/>
          <w:u w:val="single"/>
          <w:lang w:eastAsia="ru-RU"/>
        </w:rPr>
        <w:t>не позднее 6 февраля 2014  года по адресу:</w:t>
      </w:r>
      <w:r w:rsidRPr="00E244D0">
        <w:rPr>
          <w:rFonts w:ascii="Times New Roman" w:eastAsia="Times New Roman" w:hAnsi="Times New Roman" w:cs="Times New Roman"/>
          <w:sz w:val="20"/>
          <w:szCs w:val="20"/>
          <w:lang w:eastAsia="ru-RU"/>
        </w:rPr>
        <w:t xml:space="preserve"> </w:t>
      </w:r>
    </w:p>
    <w:p w:rsidR="00E244D0" w:rsidRPr="00E244D0" w:rsidRDefault="00E244D0" w:rsidP="00E244D0">
      <w:pPr>
        <w:spacing w:after="0" w:line="240" w:lineRule="auto"/>
        <w:ind w:firstLine="851"/>
        <w:jc w:val="both"/>
        <w:rPr>
          <w:rFonts w:ascii="Times New Roman" w:eastAsia="Times New Roman" w:hAnsi="Times New Roman" w:cs="Times New Roman"/>
          <w:sz w:val="20"/>
          <w:szCs w:val="20"/>
          <w:lang w:eastAsia="ru-RU"/>
        </w:rPr>
      </w:pPr>
      <w:proofErr w:type="gramStart"/>
      <w:r w:rsidRPr="00E244D0">
        <w:rPr>
          <w:rFonts w:ascii="Times New Roman" w:eastAsia="Times New Roman" w:hAnsi="Times New Roman" w:cs="Times New Roman"/>
          <w:sz w:val="20"/>
          <w:szCs w:val="20"/>
          <w:lang w:eastAsia="ru-RU"/>
        </w:rPr>
        <w:t xml:space="preserve">г. Брянск, ул. Димитрова, д. 112, </w:t>
      </w:r>
      <w:r w:rsidR="004B6D0B">
        <w:rPr>
          <w:rFonts w:ascii="Times New Roman" w:eastAsia="Times New Roman" w:hAnsi="Times New Roman" w:cs="Times New Roman"/>
          <w:sz w:val="20"/>
          <w:szCs w:val="20"/>
          <w:lang w:eastAsia="ru-RU"/>
        </w:rPr>
        <w:t xml:space="preserve">ГАУ ДПО (ПК) С - </w:t>
      </w:r>
      <w:r w:rsidRPr="00E244D0">
        <w:rPr>
          <w:rFonts w:ascii="Times New Roman" w:eastAsia="Times New Roman" w:hAnsi="Times New Roman" w:cs="Times New Roman"/>
          <w:sz w:val="20"/>
          <w:szCs w:val="20"/>
          <w:lang w:eastAsia="ru-RU"/>
        </w:rPr>
        <w:t xml:space="preserve"> БИПКРО</w:t>
      </w:r>
      <w:r w:rsidR="004B6D0B">
        <w:rPr>
          <w:rFonts w:ascii="Times New Roman" w:eastAsia="Times New Roman" w:hAnsi="Times New Roman" w:cs="Times New Roman"/>
          <w:sz w:val="20"/>
          <w:szCs w:val="20"/>
          <w:lang w:eastAsia="ru-RU"/>
        </w:rPr>
        <w:t xml:space="preserve">:  </w:t>
      </w:r>
      <w:proofErr w:type="gramEnd"/>
    </w:p>
    <w:p w:rsidR="00E244D0" w:rsidRPr="00E244D0" w:rsidRDefault="00E244D0" w:rsidP="00E244D0">
      <w:pPr>
        <w:spacing w:after="0" w:line="240" w:lineRule="auto"/>
        <w:ind w:firstLine="851"/>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Грибанова Алла Николаевна, зав. организационно-аналитическим отделом,  телефон  599420(106), </w:t>
      </w:r>
    </w:p>
    <w:p w:rsidR="00E244D0" w:rsidRPr="00E244D0" w:rsidRDefault="00E244D0" w:rsidP="00E244D0">
      <w:pPr>
        <w:spacing w:after="0" w:line="240" w:lineRule="auto"/>
        <w:ind w:firstLine="851"/>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приемная  – телефон 599420.</w:t>
      </w:r>
    </w:p>
    <w:p w:rsidR="00E244D0" w:rsidRPr="00A72329" w:rsidRDefault="00E244D0" w:rsidP="00A72329">
      <w:pPr>
        <w:spacing w:after="0" w:line="240" w:lineRule="auto"/>
        <w:ind w:firstLine="851"/>
        <w:rPr>
          <w:rFonts w:ascii="Times New Roman" w:eastAsia="Times New Roman" w:hAnsi="Times New Roman" w:cs="Times New Roman"/>
          <w:sz w:val="18"/>
          <w:szCs w:val="18"/>
          <w:lang w:eastAsia="ru-RU"/>
        </w:rPr>
      </w:pPr>
      <w:r w:rsidRPr="00E244D0">
        <w:rPr>
          <w:rFonts w:ascii="Times New Roman" w:eastAsia="Times New Roman" w:hAnsi="Times New Roman" w:cs="Times New Roman"/>
          <w:sz w:val="18"/>
          <w:szCs w:val="18"/>
          <w:lang w:eastAsia="ru-RU"/>
        </w:rPr>
        <w:t xml:space="preserve">По результатам заочного тура жюри представляет </w:t>
      </w:r>
      <w:r w:rsidRPr="00E244D0">
        <w:rPr>
          <w:rFonts w:ascii="Times New Roman" w:eastAsia="Times New Roman" w:hAnsi="Times New Roman" w:cs="Times New Roman"/>
          <w:b/>
          <w:sz w:val="18"/>
          <w:szCs w:val="18"/>
          <w:lang w:eastAsia="ru-RU"/>
        </w:rPr>
        <w:t>справку</w:t>
      </w:r>
      <w:r w:rsidRPr="00E244D0">
        <w:rPr>
          <w:rFonts w:ascii="Times New Roman" w:eastAsia="Times New Roman" w:hAnsi="Times New Roman" w:cs="Times New Roman"/>
          <w:sz w:val="18"/>
          <w:szCs w:val="18"/>
          <w:lang w:eastAsia="ru-RU"/>
        </w:rPr>
        <w:t xml:space="preserve">. </w:t>
      </w:r>
    </w:p>
    <w:p w:rsidR="00E244D0" w:rsidRPr="00E244D0" w:rsidRDefault="00E244D0" w:rsidP="00944A1C">
      <w:pPr>
        <w:spacing w:after="0" w:line="240" w:lineRule="auto"/>
        <w:ind w:firstLine="1134"/>
        <w:rPr>
          <w:rFonts w:ascii="Times New Roman" w:eastAsia="Times New Roman" w:hAnsi="Times New Roman" w:cs="Times New Roman"/>
          <w:b/>
          <w:bCs/>
          <w:sz w:val="20"/>
          <w:szCs w:val="20"/>
          <w:u w:val="single"/>
          <w:lang w:eastAsia="ru-RU"/>
        </w:rPr>
      </w:pPr>
      <w:r w:rsidRPr="00E244D0">
        <w:rPr>
          <w:rFonts w:ascii="Times New Roman" w:eastAsia="Times New Roman" w:hAnsi="Times New Roman" w:cs="Times New Roman"/>
          <w:b/>
          <w:bCs/>
          <w:sz w:val="20"/>
          <w:szCs w:val="20"/>
          <w:u w:val="single"/>
          <w:lang w:eastAsia="ru-RU"/>
        </w:rPr>
        <w:t xml:space="preserve"> </w:t>
      </w:r>
      <w:r w:rsidRPr="00E244D0">
        <w:rPr>
          <w:rFonts w:ascii="Times New Roman" w:eastAsia="Times New Roman" w:hAnsi="Times New Roman" w:cs="Times New Roman"/>
          <w:b/>
          <w:bCs/>
          <w:sz w:val="20"/>
          <w:szCs w:val="20"/>
          <w:u w:val="single"/>
          <w:lang w:val="en-US" w:eastAsia="ru-RU"/>
        </w:rPr>
        <w:t>II</w:t>
      </w:r>
      <w:r w:rsidRPr="00E244D0">
        <w:rPr>
          <w:rFonts w:ascii="Times New Roman" w:eastAsia="Times New Roman" w:hAnsi="Times New Roman" w:cs="Times New Roman"/>
          <w:b/>
          <w:bCs/>
          <w:sz w:val="20"/>
          <w:szCs w:val="20"/>
          <w:u w:val="single"/>
          <w:lang w:eastAsia="ru-RU"/>
        </w:rPr>
        <w:t xml:space="preserve"> ТУР</w:t>
      </w:r>
    </w:p>
    <w:p w:rsidR="00E244D0" w:rsidRPr="00E244D0" w:rsidRDefault="00E244D0" w:rsidP="00E244D0">
      <w:pPr>
        <w:spacing w:after="0" w:line="240" w:lineRule="auto"/>
        <w:ind w:firstLine="1134"/>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u w:val="single"/>
          <w:lang w:eastAsia="ru-RU"/>
        </w:rPr>
        <w:t xml:space="preserve"> 1-й этап: </w:t>
      </w:r>
    </w:p>
    <w:p w:rsidR="00E244D0" w:rsidRPr="00E244D0" w:rsidRDefault="00E244D0" w:rsidP="00E244D0">
      <w:pPr>
        <w:spacing w:before="20" w:after="0" w:line="240" w:lineRule="auto"/>
        <w:ind w:firstLine="1134"/>
        <w:jc w:val="both"/>
        <w:rPr>
          <w:rFonts w:ascii="Times New Roman" w:eastAsia="Times New Roman" w:hAnsi="Times New Roman" w:cs="Times New Roman"/>
          <w:b/>
          <w:i/>
          <w:sz w:val="20"/>
          <w:szCs w:val="20"/>
          <w:lang w:eastAsia="ru-RU"/>
        </w:rPr>
      </w:pPr>
      <w:r w:rsidRPr="00E244D0">
        <w:rPr>
          <w:rFonts w:ascii="Times New Roman" w:eastAsia="Times New Roman" w:hAnsi="Times New Roman" w:cs="Times New Roman"/>
          <w:b/>
          <w:sz w:val="20"/>
          <w:szCs w:val="20"/>
          <w:lang w:eastAsia="ru-RU"/>
        </w:rPr>
        <w:t xml:space="preserve">- </w:t>
      </w:r>
      <w:r w:rsidRPr="00E244D0">
        <w:rPr>
          <w:rFonts w:ascii="Times New Roman" w:eastAsia="Times New Roman" w:hAnsi="Times New Roman" w:cs="Times New Roman"/>
          <w:b/>
          <w:i/>
          <w:sz w:val="20"/>
          <w:szCs w:val="20"/>
          <w:lang w:eastAsia="ru-RU"/>
        </w:rPr>
        <w:t xml:space="preserve">«Методическое  объединение»  </w:t>
      </w:r>
      <w:r w:rsidRPr="00E244D0">
        <w:rPr>
          <w:rFonts w:ascii="Times New Roman" w:eastAsia="Times New Roman" w:hAnsi="Times New Roman" w:cs="Times New Roman"/>
          <w:i/>
          <w:sz w:val="20"/>
          <w:szCs w:val="20"/>
          <w:lang w:eastAsia="ru-RU"/>
        </w:rPr>
        <w:t>(регламент до 20 минут, включая ответы на вопросы).</w:t>
      </w:r>
    </w:p>
    <w:p w:rsidR="00E244D0" w:rsidRPr="00E244D0" w:rsidRDefault="00E244D0" w:rsidP="00A72329">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Формат: устное представление конкурсантом своего профессионального опыта, в котором отражаются инновационные подходы к образованию, сущность используемых образовательных технологий, способы взаимодействия с коллегами по формированию </w:t>
      </w:r>
      <w:proofErr w:type="spellStart"/>
      <w:r w:rsidRPr="00E244D0">
        <w:rPr>
          <w:rFonts w:ascii="Times New Roman" w:eastAsia="Times New Roman" w:hAnsi="Times New Roman" w:cs="Times New Roman"/>
          <w:sz w:val="20"/>
          <w:szCs w:val="20"/>
          <w:lang w:eastAsia="ru-RU"/>
        </w:rPr>
        <w:t>метапредметных</w:t>
      </w:r>
      <w:proofErr w:type="spellEnd"/>
      <w:r w:rsidRPr="00E244D0">
        <w:rPr>
          <w:rFonts w:ascii="Times New Roman" w:eastAsia="Times New Roman" w:hAnsi="Times New Roman" w:cs="Times New Roman"/>
          <w:sz w:val="20"/>
          <w:szCs w:val="20"/>
          <w:lang w:eastAsia="ru-RU"/>
        </w:rPr>
        <w:t xml:space="preserve"> результатов в соответствии с современными требованиями. </w:t>
      </w:r>
    </w:p>
    <w:p w:rsidR="00E244D0" w:rsidRPr="00E244D0" w:rsidRDefault="00E244D0" w:rsidP="00E244D0">
      <w:pPr>
        <w:spacing w:before="20" w:after="0" w:line="240" w:lineRule="auto"/>
        <w:ind w:firstLine="1134"/>
        <w:jc w:val="both"/>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b/>
          <w:i/>
          <w:sz w:val="20"/>
          <w:szCs w:val="20"/>
          <w:lang w:eastAsia="ru-RU"/>
        </w:rPr>
        <w:t xml:space="preserve">- «Учебное занятие» </w:t>
      </w:r>
      <w:r w:rsidRPr="00E244D0">
        <w:rPr>
          <w:rFonts w:ascii="Times New Roman" w:eastAsia="Times New Roman" w:hAnsi="Times New Roman" w:cs="Times New Roman"/>
          <w:sz w:val="20"/>
          <w:szCs w:val="20"/>
          <w:lang w:eastAsia="ru-RU"/>
        </w:rPr>
        <w:t xml:space="preserve"> </w:t>
      </w:r>
      <w:r w:rsidRPr="00E244D0">
        <w:rPr>
          <w:rFonts w:ascii="Times New Roman" w:eastAsia="Times New Roman" w:hAnsi="Times New Roman" w:cs="Times New Roman"/>
          <w:i/>
          <w:sz w:val="20"/>
          <w:szCs w:val="20"/>
          <w:lang w:eastAsia="ru-RU"/>
        </w:rPr>
        <w:t>(регламент 40 минут, включая 10 минут для анализа занятия и ответов на вопросы).</w:t>
      </w:r>
    </w:p>
    <w:p w:rsidR="00E244D0" w:rsidRPr="00A72329" w:rsidRDefault="00E244D0" w:rsidP="00A72329">
      <w:pPr>
        <w:spacing w:before="20" w:after="0" w:line="240" w:lineRule="auto"/>
        <w:ind w:firstLine="1134"/>
        <w:jc w:val="both"/>
        <w:rPr>
          <w:rFonts w:ascii="Times New Roman" w:eastAsia="Times New Roman" w:hAnsi="Times New Roman" w:cs="Times New Roman"/>
          <w:color w:val="000000"/>
          <w:sz w:val="20"/>
          <w:szCs w:val="20"/>
          <w:lang w:eastAsia="ru-RU"/>
        </w:rPr>
      </w:pPr>
      <w:proofErr w:type="gramStart"/>
      <w:r w:rsidRPr="00E244D0">
        <w:rPr>
          <w:rFonts w:ascii="Times New Roman" w:eastAsia="Times New Roman" w:hAnsi="Times New Roman" w:cs="Times New Roman"/>
          <w:sz w:val="20"/>
          <w:szCs w:val="20"/>
          <w:lang w:eastAsia="ru-RU"/>
        </w:rPr>
        <w:t>Формат: проведение учебного занятия по предмету с обучающимися в одной из школ г. Брянска  (тема должна соответствовать календарному плану изучения материала в образовательном учреждении, являющемся конкурсной площадкой),</w:t>
      </w:r>
      <w:r w:rsidRPr="00E244D0">
        <w:rPr>
          <w:rFonts w:ascii="Times New Roman" w:eastAsia="Times New Roman" w:hAnsi="Times New Roman" w:cs="Times New Roman"/>
          <w:color w:val="000000"/>
          <w:sz w:val="20"/>
          <w:szCs w:val="20"/>
          <w:lang w:eastAsia="ru-RU"/>
        </w:rPr>
        <w:t xml:space="preserve"> отражающего </w:t>
      </w:r>
      <w:proofErr w:type="spellStart"/>
      <w:r w:rsidRPr="00E244D0">
        <w:rPr>
          <w:rFonts w:ascii="Times New Roman" w:eastAsia="Times New Roman" w:hAnsi="Times New Roman" w:cs="Times New Roman"/>
          <w:color w:val="000000"/>
          <w:sz w:val="20"/>
          <w:szCs w:val="20"/>
          <w:lang w:eastAsia="ru-RU"/>
        </w:rPr>
        <w:t>метапредметный</w:t>
      </w:r>
      <w:proofErr w:type="spellEnd"/>
      <w:r w:rsidRPr="00E244D0">
        <w:rPr>
          <w:rFonts w:ascii="Times New Roman" w:eastAsia="Times New Roman" w:hAnsi="Times New Roman" w:cs="Times New Roman"/>
          <w:color w:val="000000"/>
          <w:sz w:val="20"/>
          <w:szCs w:val="20"/>
          <w:lang w:eastAsia="ru-RU"/>
        </w:rPr>
        <w:t xml:space="preserve"> подход и междисциплинарные связи, умение формировать целостную картину мира и </w:t>
      </w:r>
      <w:proofErr w:type="spellStart"/>
      <w:r w:rsidRPr="00E244D0">
        <w:rPr>
          <w:rFonts w:ascii="Times New Roman" w:eastAsia="Times New Roman" w:hAnsi="Times New Roman" w:cs="Times New Roman"/>
          <w:color w:val="000000"/>
          <w:sz w:val="20"/>
          <w:szCs w:val="20"/>
          <w:lang w:eastAsia="ru-RU"/>
        </w:rPr>
        <w:t>надпредметные</w:t>
      </w:r>
      <w:proofErr w:type="spellEnd"/>
      <w:r w:rsidRPr="00E244D0">
        <w:rPr>
          <w:rFonts w:ascii="Times New Roman" w:eastAsia="Times New Roman" w:hAnsi="Times New Roman" w:cs="Times New Roman"/>
          <w:color w:val="000000"/>
          <w:sz w:val="20"/>
          <w:szCs w:val="20"/>
          <w:lang w:eastAsia="ru-RU"/>
        </w:rPr>
        <w:t xml:space="preserve"> компетентности.</w:t>
      </w:r>
      <w:proofErr w:type="gramEnd"/>
      <w:r w:rsidRPr="00E244D0">
        <w:rPr>
          <w:rFonts w:ascii="Times New Roman" w:eastAsia="Times New Roman" w:hAnsi="Times New Roman" w:cs="Times New Roman"/>
          <w:color w:val="000000"/>
          <w:sz w:val="20"/>
          <w:szCs w:val="20"/>
          <w:lang w:eastAsia="ru-RU"/>
        </w:rPr>
        <w:t xml:space="preserve">  Возрастной  состав учебной группы  (класс) определяется участниками регионального этапа конкурса на  установочном семинаре (курсах).</w:t>
      </w:r>
    </w:p>
    <w:p w:rsidR="00E244D0" w:rsidRPr="00E244D0" w:rsidRDefault="00E244D0" w:rsidP="00E244D0">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По результатам 1-го этапа </w:t>
      </w:r>
      <w:r w:rsidRPr="00E244D0">
        <w:rPr>
          <w:rFonts w:ascii="Times New Roman" w:eastAsia="Times New Roman" w:hAnsi="Times New Roman" w:cs="Times New Roman"/>
          <w:b/>
          <w:bCs/>
          <w:sz w:val="20"/>
          <w:szCs w:val="20"/>
          <w:lang w:val="en-US" w:eastAsia="ru-RU"/>
        </w:rPr>
        <w:t>II</w:t>
      </w:r>
      <w:r w:rsidRPr="00E244D0">
        <w:rPr>
          <w:rFonts w:ascii="Times New Roman" w:eastAsia="Times New Roman" w:hAnsi="Times New Roman" w:cs="Times New Roman"/>
          <w:b/>
          <w:bCs/>
          <w:sz w:val="20"/>
          <w:szCs w:val="20"/>
          <w:lang w:eastAsia="ru-RU"/>
        </w:rPr>
        <w:t xml:space="preserve"> тура</w:t>
      </w:r>
      <w:r w:rsidRPr="00E244D0">
        <w:rPr>
          <w:rFonts w:ascii="Times New Roman" w:eastAsia="Times New Roman" w:hAnsi="Times New Roman" w:cs="Times New Roman"/>
          <w:sz w:val="20"/>
          <w:szCs w:val="20"/>
          <w:lang w:eastAsia="ru-RU"/>
        </w:rPr>
        <w:t xml:space="preserve"> определяются до </w:t>
      </w:r>
      <w:r w:rsidRPr="00E244D0">
        <w:rPr>
          <w:rFonts w:ascii="Times New Roman" w:eastAsia="Times New Roman" w:hAnsi="Times New Roman" w:cs="Times New Roman"/>
          <w:b/>
          <w:bCs/>
          <w:sz w:val="20"/>
          <w:szCs w:val="20"/>
          <w:lang w:eastAsia="ru-RU"/>
        </w:rPr>
        <w:t>10 участников</w:t>
      </w:r>
      <w:r w:rsidRPr="00E244D0">
        <w:rPr>
          <w:rFonts w:ascii="Times New Roman" w:eastAsia="Times New Roman" w:hAnsi="Times New Roman" w:cs="Times New Roman"/>
          <w:sz w:val="20"/>
          <w:szCs w:val="20"/>
          <w:lang w:eastAsia="ru-RU"/>
        </w:rPr>
        <w:t xml:space="preserve"> конкурса, набравших наибольшее количество баллов.  Победителям предстоит продолжить соревнование  во 2-м этапе </w:t>
      </w:r>
      <w:r w:rsidRPr="00E244D0">
        <w:rPr>
          <w:rFonts w:ascii="Times New Roman" w:eastAsia="Times New Roman" w:hAnsi="Times New Roman" w:cs="Times New Roman"/>
          <w:b/>
          <w:bCs/>
          <w:sz w:val="20"/>
          <w:szCs w:val="20"/>
          <w:lang w:val="en-US" w:eastAsia="ru-RU"/>
        </w:rPr>
        <w:t>II</w:t>
      </w:r>
      <w:r w:rsidRPr="00E244D0">
        <w:rPr>
          <w:rFonts w:ascii="Times New Roman" w:eastAsia="Times New Roman" w:hAnsi="Times New Roman" w:cs="Times New Roman"/>
          <w:b/>
          <w:bCs/>
          <w:sz w:val="20"/>
          <w:szCs w:val="20"/>
          <w:lang w:eastAsia="ru-RU"/>
        </w:rPr>
        <w:t xml:space="preserve"> тура</w:t>
      </w:r>
      <w:r w:rsidRPr="00E244D0">
        <w:rPr>
          <w:rFonts w:ascii="Times New Roman" w:eastAsia="Times New Roman" w:hAnsi="Times New Roman" w:cs="Times New Roman"/>
          <w:sz w:val="20"/>
          <w:szCs w:val="20"/>
          <w:lang w:eastAsia="ru-RU"/>
        </w:rPr>
        <w:t>.</w:t>
      </w:r>
    </w:p>
    <w:p w:rsidR="00E244D0" w:rsidRPr="00E244D0" w:rsidRDefault="00E244D0" w:rsidP="00E244D0">
      <w:pPr>
        <w:spacing w:before="20" w:after="0" w:line="240" w:lineRule="auto"/>
        <w:ind w:firstLine="1134"/>
        <w:jc w:val="both"/>
        <w:rPr>
          <w:rFonts w:ascii="Times New Roman" w:eastAsia="Times New Roman" w:hAnsi="Times New Roman" w:cs="Times New Roman"/>
          <w:b/>
          <w:sz w:val="20"/>
          <w:szCs w:val="20"/>
          <w:u w:val="single"/>
          <w:lang w:eastAsia="ru-RU"/>
        </w:rPr>
      </w:pPr>
      <w:r w:rsidRPr="00E244D0">
        <w:rPr>
          <w:rFonts w:ascii="Times New Roman" w:eastAsia="Times New Roman" w:hAnsi="Times New Roman" w:cs="Times New Roman"/>
          <w:b/>
          <w:sz w:val="20"/>
          <w:szCs w:val="20"/>
          <w:u w:val="single"/>
          <w:lang w:eastAsia="ru-RU"/>
        </w:rPr>
        <w:t>2-й этап:</w:t>
      </w:r>
    </w:p>
    <w:p w:rsidR="00E244D0" w:rsidRPr="00E244D0" w:rsidRDefault="00E244D0" w:rsidP="00E244D0">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sz w:val="20"/>
          <w:szCs w:val="20"/>
          <w:lang w:eastAsia="ru-RU"/>
        </w:rPr>
        <w:t xml:space="preserve">- </w:t>
      </w:r>
      <w:r w:rsidRPr="00E244D0">
        <w:rPr>
          <w:rFonts w:ascii="Times New Roman" w:eastAsia="Times New Roman" w:hAnsi="Times New Roman" w:cs="Times New Roman"/>
          <w:b/>
          <w:i/>
          <w:sz w:val="20"/>
          <w:szCs w:val="20"/>
          <w:lang w:eastAsia="ru-RU"/>
        </w:rPr>
        <w:t>«Разговор с учащимися»</w:t>
      </w:r>
      <w:r w:rsidRPr="00E244D0">
        <w:rPr>
          <w:rFonts w:ascii="Times New Roman" w:eastAsia="Times New Roman" w:hAnsi="Times New Roman" w:cs="Times New Roman"/>
          <w:sz w:val="20"/>
          <w:szCs w:val="20"/>
          <w:lang w:eastAsia="ru-RU"/>
        </w:rPr>
        <w:t xml:space="preserve"> </w:t>
      </w:r>
      <w:r w:rsidRPr="00E244D0">
        <w:rPr>
          <w:rFonts w:ascii="Times New Roman" w:eastAsia="Times New Roman" w:hAnsi="Times New Roman" w:cs="Times New Roman"/>
          <w:i/>
          <w:sz w:val="20"/>
          <w:szCs w:val="20"/>
          <w:lang w:eastAsia="ru-RU"/>
        </w:rPr>
        <w:t xml:space="preserve">(регламент до 20 мин.) </w:t>
      </w:r>
    </w:p>
    <w:p w:rsidR="00E244D0" w:rsidRPr="00E244D0" w:rsidRDefault="00E244D0" w:rsidP="00E244D0">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Формат: обсуждение с учащимися актуального для них вопроса в режиме импровизации. </w:t>
      </w:r>
    </w:p>
    <w:p w:rsidR="00E244D0" w:rsidRPr="00E244D0" w:rsidRDefault="00E244D0" w:rsidP="00A72329">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Список возможных вопросов для обсуждения, возрастной и количественный состав группы учащихся определяются участниками    конкурса на установочном семинаре (курсах).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E244D0" w:rsidRPr="00E244D0" w:rsidRDefault="00E244D0" w:rsidP="00E244D0">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sz w:val="20"/>
          <w:szCs w:val="20"/>
          <w:lang w:eastAsia="ru-RU"/>
        </w:rPr>
        <w:t>- «</w:t>
      </w:r>
      <w:r w:rsidRPr="00E244D0">
        <w:rPr>
          <w:rFonts w:ascii="Times New Roman" w:eastAsia="Times New Roman" w:hAnsi="Times New Roman" w:cs="Times New Roman"/>
          <w:b/>
          <w:i/>
          <w:sz w:val="20"/>
          <w:szCs w:val="20"/>
          <w:lang w:eastAsia="ru-RU"/>
        </w:rPr>
        <w:t xml:space="preserve">Беседа с родителями» </w:t>
      </w:r>
      <w:r w:rsidRPr="00E244D0">
        <w:rPr>
          <w:rFonts w:ascii="Times New Roman" w:eastAsia="Times New Roman" w:hAnsi="Times New Roman" w:cs="Times New Roman"/>
          <w:i/>
          <w:sz w:val="20"/>
          <w:szCs w:val="20"/>
          <w:lang w:eastAsia="ru-RU"/>
        </w:rPr>
        <w:t xml:space="preserve"> (регламент до 20 минут) </w:t>
      </w:r>
    </w:p>
    <w:p w:rsidR="00E244D0" w:rsidRPr="00E244D0" w:rsidRDefault="00E244D0" w:rsidP="00E244D0">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Формат: обсуждение проблемы, которая волнует родителей, нахождение путей её разрешения. </w:t>
      </w:r>
    </w:p>
    <w:p w:rsidR="00E244D0" w:rsidRPr="00E244D0" w:rsidRDefault="00B631B7" w:rsidP="00B631B7">
      <w:pPr>
        <w:spacing w:before="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244D0" w:rsidRPr="00E244D0">
        <w:rPr>
          <w:rFonts w:ascii="Times New Roman" w:eastAsia="Times New Roman" w:hAnsi="Times New Roman" w:cs="Times New Roman"/>
          <w:sz w:val="20"/>
          <w:szCs w:val="20"/>
          <w:lang w:eastAsia="ru-RU"/>
        </w:rPr>
        <w:t xml:space="preserve">  </w:t>
      </w:r>
      <w:r w:rsidRPr="00B631B7">
        <w:rPr>
          <w:rFonts w:ascii="Times New Roman" w:hAnsi="Times New Roman" w:cs="Times New Roman"/>
          <w:sz w:val="20"/>
          <w:szCs w:val="20"/>
        </w:rPr>
        <w:t xml:space="preserve">Предложения по списку возможных тем бесед с родителями формулируются участниками регионального этапа  конкурса на установочном семинаре (курсах) и впервые объявляются в начале беседы. </w:t>
      </w:r>
      <w:r w:rsidR="00E244D0" w:rsidRPr="00E244D0">
        <w:rPr>
          <w:rFonts w:ascii="Times New Roman" w:eastAsia="Times New Roman" w:hAnsi="Times New Roman" w:cs="Times New Roman"/>
          <w:sz w:val="20"/>
          <w:szCs w:val="20"/>
          <w:lang w:eastAsia="ru-RU"/>
        </w:rPr>
        <w:t>Учитель и родители совместно обсуждают педагогическую задачу, ищут пути ее решения. К концу беседы должно быть сформулировано предлагаемое решение.</w:t>
      </w:r>
    </w:p>
    <w:p w:rsidR="00E244D0" w:rsidRPr="00E244D0" w:rsidRDefault="00E244D0" w:rsidP="00E244D0">
      <w:pPr>
        <w:spacing w:before="20" w:after="0" w:line="240" w:lineRule="auto"/>
        <w:ind w:firstLine="1134"/>
        <w:jc w:val="both"/>
        <w:rPr>
          <w:rFonts w:ascii="Times New Roman" w:eastAsia="Times New Roman" w:hAnsi="Times New Roman" w:cs="Times New Roman"/>
          <w:sz w:val="20"/>
          <w:szCs w:val="20"/>
          <w:lang w:eastAsia="ru-RU"/>
        </w:rPr>
      </w:pPr>
    </w:p>
    <w:p w:rsidR="00330F2E" w:rsidRPr="00E244D0" w:rsidRDefault="00E244D0" w:rsidP="00944A1C">
      <w:pPr>
        <w:spacing w:before="2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 По результатам </w:t>
      </w:r>
      <w:r w:rsidRPr="00E244D0">
        <w:rPr>
          <w:rFonts w:ascii="Times New Roman" w:eastAsia="Times New Roman" w:hAnsi="Times New Roman" w:cs="Times New Roman"/>
          <w:b/>
          <w:bCs/>
          <w:sz w:val="20"/>
          <w:szCs w:val="20"/>
          <w:lang w:val="en-US" w:eastAsia="ru-RU"/>
        </w:rPr>
        <w:t>II</w:t>
      </w:r>
      <w:r w:rsidRPr="00E244D0">
        <w:rPr>
          <w:rFonts w:ascii="Times New Roman" w:eastAsia="Times New Roman" w:hAnsi="Times New Roman" w:cs="Times New Roman"/>
          <w:b/>
          <w:bCs/>
          <w:sz w:val="20"/>
          <w:szCs w:val="20"/>
          <w:lang w:eastAsia="ru-RU"/>
        </w:rPr>
        <w:t xml:space="preserve"> тура</w:t>
      </w:r>
      <w:r w:rsidRPr="00E244D0">
        <w:rPr>
          <w:rFonts w:ascii="Times New Roman" w:eastAsia="Times New Roman" w:hAnsi="Times New Roman" w:cs="Times New Roman"/>
          <w:sz w:val="20"/>
          <w:szCs w:val="20"/>
          <w:lang w:eastAsia="ru-RU"/>
        </w:rPr>
        <w:t xml:space="preserve"> определяются </w:t>
      </w:r>
      <w:r w:rsidRPr="00E244D0">
        <w:rPr>
          <w:rFonts w:ascii="Times New Roman" w:eastAsia="Times New Roman" w:hAnsi="Times New Roman" w:cs="Times New Roman"/>
          <w:b/>
          <w:sz w:val="20"/>
          <w:szCs w:val="20"/>
          <w:lang w:eastAsia="ru-RU"/>
        </w:rPr>
        <w:t>5</w:t>
      </w:r>
      <w:r w:rsidRPr="00E244D0">
        <w:rPr>
          <w:rFonts w:ascii="Times New Roman" w:eastAsia="Times New Roman" w:hAnsi="Times New Roman" w:cs="Times New Roman"/>
          <w:b/>
          <w:bCs/>
          <w:sz w:val="20"/>
          <w:szCs w:val="20"/>
          <w:lang w:eastAsia="ru-RU"/>
        </w:rPr>
        <w:t xml:space="preserve"> участников</w:t>
      </w:r>
      <w:r w:rsidRPr="00E244D0">
        <w:rPr>
          <w:rFonts w:ascii="Times New Roman" w:eastAsia="Times New Roman" w:hAnsi="Times New Roman" w:cs="Times New Roman"/>
          <w:sz w:val="20"/>
          <w:szCs w:val="20"/>
          <w:lang w:eastAsia="ru-RU"/>
        </w:rPr>
        <w:t xml:space="preserve"> конкурса, набравших наибольшее количество баллов, которые являются </w:t>
      </w:r>
      <w:r w:rsidRPr="00E244D0">
        <w:rPr>
          <w:rFonts w:ascii="Times New Roman" w:eastAsia="Times New Roman" w:hAnsi="Times New Roman" w:cs="Times New Roman"/>
          <w:b/>
          <w:bCs/>
          <w:i/>
          <w:iCs/>
          <w:sz w:val="20"/>
          <w:szCs w:val="20"/>
          <w:lang w:eastAsia="ru-RU"/>
        </w:rPr>
        <w:t>финалистами,  лауреатами  конкурса</w:t>
      </w:r>
      <w:r w:rsidRPr="00E244D0">
        <w:rPr>
          <w:rFonts w:ascii="Times New Roman" w:eastAsia="Times New Roman" w:hAnsi="Times New Roman" w:cs="Times New Roman"/>
          <w:sz w:val="20"/>
          <w:szCs w:val="20"/>
          <w:lang w:eastAsia="ru-RU"/>
        </w:rPr>
        <w:t xml:space="preserve">. Финалистам предстоит продолжить соревнование в </w:t>
      </w:r>
      <w:r w:rsidRPr="00E244D0">
        <w:rPr>
          <w:rFonts w:ascii="Times New Roman" w:eastAsia="Times New Roman" w:hAnsi="Times New Roman" w:cs="Times New Roman"/>
          <w:sz w:val="20"/>
          <w:szCs w:val="20"/>
          <w:lang w:val="en-US" w:eastAsia="ru-RU"/>
        </w:rPr>
        <w:t>III</w:t>
      </w:r>
      <w:r w:rsidRPr="00E244D0">
        <w:rPr>
          <w:rFonts w:ascii="Times New Roman" w:eastAsia="Times New Roman" w:hAnsi="Times New Roman" w:cs="Times New Roman"/>
          <w:sz w:val="20"/>
          <w:szCs w:val="20"/>
          <w:lang w:eastAsia="ru-RU"/>
        </w:rPr>
        <w:t xml:space="preserve"> туре.</w:t>
      </w:r>
    </w:p>
    <w:p w:rsidR="00E244D0" w:rsidRPr="00E244D0" w:rsidRDefault="00E244D0" w:rsidP="00E244D0">
      <w:pPr>
        <w:spacing w:before="340" w:after="0" w:line="24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sz w:val="20"/>
          <w:szCs w:val="20"/>
          <w:u w:val="single"/>
          <w:lang w:val="en-US" w:eastAsia="ru-RU"/>
        </w:rPr>
        <w:t>III</w:t>
      </w:r>
      <w:r w:rsidRPr="00E244D0">
        <w:rPr>
          <w:rFonts w:ascii="Times New Roman" w:eastAsia="Times New Roman" w:hAnsi="Times New Roman" w:cs="Times New Roman"/>
          <w:b/>
          <w:sz w:val="20"/>
          <w:szCs w:val="20"/>
          <w:u w:val="single"/>
          <w:lang w:eastAsia="ru-RU"/>
        </w:rPr>
        <w:t xml:space="preserve"> </w:t>
      </w:r>
      <w:proofErr w:type="gramStart"/>
      <w:r w:rsidRPr="00E244D0">
        <w:rPr>
          <w:rFonts w:ascii="Times New Roman" w:eastAsia="Times New Roman" w:hAnsi="Times New Roman" w:cs="Times New Roman"/>
          <w:b/>
          <w:sz w:val="20"/>
          <w:szCs w:val="20"/>
          <w:u w:val="single"/>
          <w:lang w:eastAsia="ru-RU"/>
        </w:rPr>
        <w:t>ТУР</w:t>
      </w:r>
      <w:r w:rsidRPr="00E244D0">
        <w:rPr>
          <w:rFonts w:ascii="Times New Roman" w:eastAsia="Times New Roman" w:hAnsi="Times New Roman" w:cs="Times New Roman"/>
          <w:sz w:val="20"/>
          <w:szCs w:val="20"/>
          <w:u w:val="single"/>
          <w:lang w:eastAsia="ru-RU"/>
        </w:rPr>
        <w:t xml:space="preserve">  </w:t>
      </w:r>
      <w:r w:rsidRPr="00E244D0">
        <w:rPr>
          <w:rFonts w:ascii="Times New Roman" w:eastAsia="Times New Roman" w:hAnsi="Times New Roman" w:cs="Times New Roman"/>
          <w:sz w:val="20"/>
          <w:szCs w:val="20"/>
          <w:lang w:eastAsia="ru-RU"/>
        </w:rPr>
        <w:t>(</w:t>
      </w:r>
      <w:proofErr w:type="gramEnd"/>
      <w:r w:rsidRPr="00E244D0">
        <w:rPr>
          <w:rFonts w:ascii="Times New Roman" w:eastAsia="Times New Roman" w:hAnsi="Times New Roman" w:cs="Times New Roman"/>
          <w:sz w:val="20"/>
          <w:szCs w:val="20"/>
          <w:lang w:eastAsia="ru-RU"/>
        </w:rPr>
        <w:t xml:space="preserve"> 5 участников)</w:t>
      </w:r>
    </w:p>
    <w:p w:rsidR="00E244D0" w:rsidRPr="00E244D0" w:rsidRDefault="00944A1C" w:rsidP="00E244D0">
      <w:pPr>
        <w:spacing w:after="0" w:line="240" w:lineRule="auto"/>
        <w:ind w:firstLine="1134"/>
        <w:rPr>
          <w:rFonts w:ascii="Times New Roman" w:eastAsia="Times New Roman" w:hAnsi="Times New Roman" w:cs="Times New Roman"/>
          <w:sz w:val="20"/>
          <w:szCs w:val="20"/>
          <w:u w:val="single"/>
          <w:lang w:eastAsia="ru-RU"/>
        </w:rPr>
      </w:pPr>
      <w:r>
        <w:rPr>
          <w:rFonts w:ascii="Times New Roman" w:eastAsia="Times New Roman" w:hAnsi="Times New Roman" w:cs="Times New Roman"/>
          <w:b/>
          <w:bCs/>
          <w:sz w:val="20"/>
          <w:szCs w:val="20"/>
          <w:lang w:eastAsia="ru-RU"/>
        </w:rPr>
        <w:t>в</w:t>
      </w:r>
      <w:r w:rsidR="00E244D0" w:rsidRPr="00E244D0">
        <w:rPr>
          <w:rFonts w:ascii="Times New Roman" w:eastAsia="Times New Roman" w:hAnsi="Times New Roman" w:cs="Times New Roman"/>
          <w:b/>
          <w:bCs/>
          <w:sz w:val="20"/>
          <w:szCs w:val="20"/>
          <w:lang w:eastAsia="ru-RU"/>
        </w:rPr>
        <w:t>ключает:</w:t>
      </w:r>
    </w:p>
    <w:p w:rsidR="00E244D0" w:rsidRPr="00E244D0" w:rsidRDefault="00E244D0" w:rsidP="00E244D0">
      <w:pPr>
        <w:widowControl w:val="0"/>
        <w:autoSpaceDE w:val="0"/>
        <w:autoSpaceDN w:val="0"/>
        <w:adjustRightInd w:val="0"/>
        <w:spacing w:after="0" w:line="260" w:lineRule="auto"/>
        <w:ind w:firstLine="1134"/>
        <w:jc w:val="both"/>
        <w:rPr>
          <w:rFonts w:ascii="Arial" w:eastAsia="Times New Roman" w:hAnsi="Arial" w:cs="Arial"/>
          <w:sz w:val="18"/>
          <w:szCs w:val="18"/>
          <w:lang w:eastAsia="ru-RU"/>
        </w:rPr>
      </w:pPr>
      <w:r w:rsidRPr="00E244D0">
        <w:rPr>
          <w:rFonts w:ascii="Times New Roman" w:eastAsia="Times New Roman" w:hAnsi="Times New Roman" w:cs="Times New Roman"/>
          <w:sz w:val="20"/>
          <w:szCs w:val="20"/>
          <w:lang w:eastAsia="ru-RU"/>
        </w:rPr>
        <w:t xml:space="preserve">- </w:t>
      </w:r>
      <w:r w:rsidRPr="00944A1C">
        <w:rPr>
          <w:rFonts w:ascii="Times New Roman" w:eastAsia="Times New Roman" w:hAnsi="Times New Roman" w:cs="Times New Roman"/>
          <w:b/>
          <w:sz w:val="20"/>
          <w:szCs w:val="20"/>
          <w:lang w:eastAsia="ru-RU"/>
        </w:rPr>
        <w:t>«М</w:t>
      </w:r>
      <w:r w:rsidRPr="00944A1C">
        <w:rPr>
          <w:rFonts w:ascii="Times New Roman" w:eastAsia="Times New Roman" w:hAnsi="Times New Roman" w:cs="Times New Roman"/>
          <w:b/>
          <w:i/>
          <w:sz w:val="20"/>
          <w:szCs w:val="20"/>
          <w:lang w:eastAsia="ru-RU"/>
        </w:rPr>
        <w:t>астер-класс»</w:t>
      </w:r>
      <w:r w:rsidRPr="00E244D0">
        <w:rPr>
          <w:rFonts w:ascii="Times New Roman" w:eastAsia="Times New Roman" w:hAnsi="Times New Roman" w:cs="Times New Roman"/>
          <w:i/>
          <w:sz w:val="20"/>
          <w:szCs w:val="20"/>
          <w:lang w:eastAsia="ru-RU"/>
        </w:rPr>
        <w:t xml:space="preserve">  (регламент до 25 минут, включая 5 минут для ответов на вопросы)</w:t>
      </w:r>
      <w:r w:rsidRPr="00E244D0">
        <w:rPr>
          <w:rFonts w:ascii="Arial" w:eastAsia="Times New Roman" w:hAnsi="Arial" w:cs="Arial"/>
          <w:sz w:val="18"/>
          <w:szCs w:val="18"/>
          <w:lang w:eastAsia="ru-RU"/>
        </w:rPr>
        <w:t xml:space="preserve">  </w:t>
      </w:r>
    </w:p>
    <w:p w:rsidR="00E244D0" w:rsidRPr="00E244D0" w:rsidRDefault="00E244D0" w:rsidP="00E244D0">
      <w:pPr>
        <w:widowControl w:val="0"/>
        <w:autoSpaceDE w:val="0"/>
        <w:autoSpaceDN w:val="0"/>
        <w:adjustRightInd w:val="0"/>
        <w:spacing w:after="0" w:line="260" w:lineRule="auto"/>
        <w:ind w:firstLine="1134"/>
        <w:jc w:val="both"/>
        <w:rPr>
          <w:rFonts w:ascii="Times New Roman" w:eastAsia="Times New Roman" w:hAnsi="Times New Roman" w:cs="Times New Roman"/>
          <w:sz w:val="20"/>
          <w:szCs w:val="20"/>
          <w:lang w:eastAsia="ru-RU"/>
        </w:rPr>
      </w:pPr>
      <w:r w:rsidRPr="00E244D0">
        <w:rPr>
          <w:rFonts w:ascii="Arial" w:eastAsia="Times New Roman" w:hAnsi="Arial" w:cs="Arial"/>
          <w:sz w:val="18"/>
          <w:szCs w:val="18"/>
          <w:lang w:eastAsia="ru-RU"/>
        </w:rPr>
        <w:t xml:space="preserve"> </w:t>
      </w:r>
      <w:r w:rsidRPr="00E244D0">
        <w:rPr>
          <w:rFonts w:ascii="Times New Roman" w:eastAsia="Times New Roman" w:hAnsi="Times New Roman" w:cs="Times New Roman"/>
          <w:sz w:val="20"/>
          <w:szCs w:val="20"/>
          <w:lang w:eastAsia="ru-RU"/>
        </w:rPr>
        <w:t>Формат: проведение мастер-класса для ученического, педагогического, родительского сообществ и общественности,  отражающего значение преподаваемого предмета для формирования мировоззрения и общекультурных компетенций</w:t>
      </w:r>
      <w:r w:rsidR="00944A1C">
        <w:rPr>
          <w:rFonts w:ascii="Times New Roman" w:eastAsia="Times New Roman" w:hAnsi="Times New Roman" w:cs="Times New Roman"/>
          <w:sz w:val="20"/>
          <w:szCs w:val="20"/>
          <w:lang w:eastAsia="ru-RU"/>
        </w:rPr>
        <w:t>;</w:t>
      </w:r>
    </w:p>
    <w:p w:rsidR="00E244D0" w:rsidRPr="00E244D0" w:rsidRDefault="00E244D0" w:rsidP="00E244D0">
      <w:pPr>
        <w:spacing w:after="0" w:line="260" w:lineRule="auto"/>
        <w:ind w:firstLine="1134"/>
        <w:jc w:val="both"/>
        <w:rPr>
          <w:rFonts w:ascii="Times New Roman" w:eastAsia="Times New Roman" w:hAnsi="Times New Roman" w:cs="Times New Roman"/>
          <w:bCs/>
          <w:sz w:val="20"/>
          <w:szCs w:val="20"/>
          <w:lang w:eastAsia="ru-RU"/>
        </w:rPr>
      </w:pPr>
      <w:r w:rsidRPr="00E244D0">
        <w:rPr>
          <w:rFonts w:ascii="Times New Roman" w:eastAsia="Times New Roman" w:hAnsi="Times New Roman" w:cs="Times New Roman"/>
          <w:b/>
          <w:sz w:val="20"/>
          <w:szCs w:val="20"/>
          <w:lang w:eastAsia="ru-RU"/>
        </w:rPr>
        <w:t xml:space="preserve">- </w:t>
      </w:r>
      <w:r w:rsidRPr="00944A1C">
        <w:rPr>
          <w:rFonts w:ascii="Times New Roman" w:eastAsia="Times New Roman" w:hAnsi="Times New Roman" w:cs="Times New Roman"/>
          <w:b/>
          <w:sz w:val="20"/>
          <w:szCs w:val="20"/>
          <w:lang w:eastAsia="ru-RU"/>
        </w:rPr>
        <w:t>«О</w:t>
      </w:r>
      <w:r w:rsidRPr="00944A1C">
        <w:rPr>
          <w:rFonts w:ascii="Times New Roman" w:eastAsia="Times New Roman" w:hAnsi="Times New Roman" w:cs="Times New Roman"/>
          <w:b/>
          <w:i/>
          <w:sz w:val="20"/>
          <w:szCs w:val="20"/>
          <w:lang w:eastAsia="ru-RU"/>
        </w:rPr>
        <w:t>ткрытая дискуссия»</w:t>
      </w:r>
      <w:r w:rsidRPr="00E244D0">
        <w:rPr>
          <w:rFonts w:ascii="Times New Roman" w:eastAsia="Times New Roman" w:hAnsi="Times New Roman" w:cs="Times New Roman"/>
          <w:i/>
          <w:sz w:val="20"/>
          <w:szCs w:val="20"/>
          <w:lang w:eastAsia="ru-RU"/>
        </w:rPr>
        <w:t xml:space="preserve"> </w:t>
      </w:r>
      <w:r w:rsidRPr="00E244D0">
        <w:rPr>
          <w:rFonts w:ascii="Times New Roman" w:eastAsia="Times New Roman" w:hAnsi="Times New Roman" w:cs="Times New Roman"/>
          <w:bCs/>
          <w:sz w:val="20"/>
          <w:szCs w:val="20"/>
          <w:lang w:eastAsia="ru-RU"/>
        </w:rPr>
        <w:t xml:space="preserve"> </w:t>
      </w:r>
    </w:p>
    <w:p w:rsidR="00E244D0" w:rsidRPr="00E244D0" w:rsidRDefault="00E244D0" w:rsidP="00E244D0">
      <w:pPr>
        <w:spacing w:after="0" w:line="260" w:lineRule="auto"/>
        <w:ind w:firstLine="1134"/>
        <w:jc w:val="both"/>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Формат: открытое обсуждение актуальной общественно значимой проблемы с участием общественности. </w:t>
      </w:r>
    </w:p>
    <w:p w:rsidR="00E244D0" w:rsidRPr="00E244D0" w:rsidRDefault="00E244D0" w:rsidP="00E244D0">
      <w:pPr>
        <w:spacing w:after="0" w:line="260" w:lineRule="auto"/>
        <w:ind w:firstLine="1134"/>
        <w:rPr>
          <w:rFonts w:ascii="Times New Roman" w:eastAsia="Times New Roman" w:hAnsi="Times New Roman" w:cs="Times New Roman"/>
          <w:sz w:val="20"/>
          <w:szCs w:val="20"/>
          <w:lang w:eastAsia="ru-RU"/>
        </w:rPr>
      </w:pPr>
      <w:r w:rsidRPr="00E244D0">
        <w:rPr>
          <w:rFonts w:ascii="Times New Roman" w:eastAsia="Times New Roman" w:hAnsi="Times New Roman" w:cs="Times New Roman"/>
          <w:sz w:val="20"/>
          <w:szCs w:val="20"/>
          <w:lang w:eastAsia="ru-RU"/>
        </w:rPr>
        <w:t xml:space="preserve">Предложения по списку возможных проблем для обсуждения формулируются участниками регионального этапа  конкурса на установочном семинаре (курсах). Конкретная проблема определяется жеребьевкой за день до проведения  дискуссии.     </w:t>
      </w:r>
      <w:r w:rsidRPr="00E244D0">
        <w:rPr>
          <w:rFonts w:ascii="Times New Roman" w:eastAsia="Times New Roman" w:hAnsi="Times New Roman" w:cs="Times New Roman"/>
          <w:sz w:val="20"/>
          <w:szCs w:val="20"/>
          <w:lang w:eastAsia="ru-RU"/>
        </w:rPr>
        <w:br/>
      </w:r>
      <w:r w:rsidRPr="00E244D0">
        <w:rPr>
          <w:rFonts w:ascii="Times New Roman" w:eastAsia="Times New Roman" w:hAnsi="Times New Roman" w:cs="Times New Roman"/>
          <w:sz w:val="20"/>
          <w:szCs w:val="20"/>
          <w:lang w:eastAsia="ru-RU"/>
        </w:rPr>
        <w:br/>
        <w:t>По итогам всех туров определя</w:t>
      </w:r>
      <w:r w:rsidR="00330F2E">
        <w:rPr>
          <w:rFonts w:ascii="Times New Roman" w:eastAsia="Times New Roman" w:hAnsi="Times New Roman" w:cs="Times New Roman"/>
          <w:sz w:val="20"/>
          <w:szCs w:val="20"/>
          <w:lang w:eastAsia="ru-RU"/>
        </w:rPr>
        <w:t xml:space="preserve">ются  </w:t>
      </w:r>
      <w:r w:rsidRPr="00E244D0">
        <w:rPr>
          <w:rFonts w:ascii="Times New Roman" w:eastAsia="Times New Roman" w:hAnsi="Times New Roman" w:cs="Times New Roman"/>
          <w:sz w:val="20"/>
          <w:szCs w:val="20"/>
          <w:lang w:eastAsia="ru-RU"/>
        </w:rPr>
        <w:t xml:space="preserve"> 4 лауреата </w:t>
      </w:r>
      <w:r w:rsidR="00330F2E">
        <w:rPr>
          <w:rFonts w:ascii="Times New Roman" w:eastAsia="Times New Roman" w:hAnsi="Times New Roman" w:cs="Times New Roman"/>
          <w:sz w:val="20"/>
          <w:szCs w:val="20"/>
          <w:lang w:eastAsia="ru-RU"/>
        </w:rPr>
        <w:t xml:space="preserve">  и 1 победитель конкурса </w:t>
      </w:r>
      <w:r w:rsidRPr="00E244D0">
        <w:rPr>
          <w:rFonts w:ascii="Times New Roman" w:eastAsia="Times New Roman" w:hAnsi="Times New Roman" w:cs="Times New Roman"/>
          <w:sz w:val="20"/>
          <w:szCs w:val="20"/>
          <w:lang w:eastAsia="ru-RU"/>
        </w:rPr>
        <w:t xml:space="preserve"> «Учитель года-2014» в Брянской области.</w:t>
      </w:r>
    </w:p>
    <w:p w:rsidR="00944A1C" w:rsidRPr="00E244D0" w:rsidRDefault="00944A1C" w:rsidP="00A72329">
      <w:pPr>
        <w:spacing w:after="0" w:line="240" w:lineRule="auto"/>
        <w:rPr>
          <w:rFonts w:ascii="Times New Roman" w:eastAsia="Times New Roman" w:hAnsi="Times New Roman" w:cs="Times New Roman"/>
          <w:b/>
          <w:bCs/>
          <w:sz w:val="20"/>
          <w:szCs w:val="20"/>
          <w:lang w:eastAsia="ru-RU"/>
        </w:rPr>
      </w:pPr>
    </w:p>
    <w:p w:rsidR="00E244D0" w:rsidRPr="00E244D0" w:rsidRDefault="00E244D0" w:rsidP="00E244D0">
      <w:pPr>
        <w:spacing w:after="0" w:line="240" w:lineRule="auto"/>
        <w:ind w:firstLine="1134"/>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lang w:eastAsia="ru-RU"/>
        </w:rPr>
        <w:t xml:space="preserve">6. Критерии оценивания:  </w:t>
      </w:r>
    </w:p>
    <w:p w:rsidR="00E244D0" w:rsidRDefault="00E244D0" w:rsidP="00E244D0">
      <w:pPr>
        <w:spacing w:after="0" w:line="240" w:lineRule="auto"/>
        <w:ind w:firstLine="1134"/>
        <w:jc w:val="center"/>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bCs/>
          <w:sz w:val="20"/>
          <w:szCs w:val="20"/>
          <w:lang w:eastAsia="ru-RU"/>
        </w:rPr>
        <w:t xml:space="preserve">Тур </w:t>
      </w:r>
      <w:r w:rsidRPr="00E244D0">
        <w:rPr>
          <w:rFonts w:ascii="Times New Roman" w:eastAsia="Times New Roman" w:hAnsi="Times New Roman" w:cs="Times New Roman"/>
          <w:b/>
          <w:bCs/>
          <w:sz w:val="20"/>
          <w:szCs w:val="20"/>
          <w:lang w:val="en-US" w:eastAsia="ru-RU"/>
        </w:rPr>
        <w:t>I</w:t>
      </w:r>
      <w:r w:rsidRPr="00E244D0">
        <w:rPr>
          <w:rFonts w:ascii="Times New Roman" w:eastAsia="Times New Roman" w:hAnsi="Times New Roman" w:cs="Times New Roman"/>
          <w:sz w:val="20"/>
          <w:szCs w:val="20"/>
          <w:lang w:eastAsia="ru-RU"/>
        </w:rPr>
        <w:t xml:space="preserve"> (заочный)</w:t>
      </w:r>
    </w:p>
    <w:p w:rsidR="00944A1C" w:rsidRPr="00E244D0" w:rsidRDefault="00944A1C" w:rsidP="00E244D0">
      <w:pPr>
        <w:spacing w:after="0" w:line="240" w:lineRule="auto"/>
        <w:ind w:firstLine="1134"/>
        <w:jc w:val="center"/>
        <w:rPr>
          <w:rFonts w:ascii="Times New Roman" w:eastAsia="Times New Roman" w:hAnsi="Times New Roman" w:cs="Times New Roman"/>
          <w:sz w:val="20"/>
          <w:szCs w:val="20"/>
          <w:lang w:eastAsia="ru-RU"/>
        </w:rPr>
      </w:pPr>
    </w:p>
    <w:p w:rsidR="00E244D0" w:rsidRPr="00E244D0" w:rsidRDefault="00E244D0" w:rsidP="00E244D0">
      <w:pPr>
        <w:widowControl w:val="0"/>
        <w:autoSpaceDE w:val="0"/>
        <w:autoSpaceDN w:val="0"/>
        <w:adjustRightInd w:val="0"/>
        <w:spacing w:after="0" w:line="300" w:lineRule="auto"/>
        <w:rPr>
          <w:rFonts w:ascii="Times New Roman" w:eastAsia="Times New Roman" w:hAnsi="Times New Roman" w:cs="Times New Roman"/>
          <w:sz w:val="20"/>
          <w:szCs w:val="20"/>
          <w:lang w:eastAsia="ru-RU"/>
        </w:rPr>
      </w:pPr>
      <w:r w:rsidRPr="00E244D0">
        <w:rPr>
          <w:rFonts w:ascii="Times New Roman" w:eastAsia="Times New Roman" w:hAnsi="Times New Roman" w:cs="Times New Roman"/>
          <w:i/>
          <w:sz w:val="20"/>
          <w:szCs w:val="20"/>
          <w:lang w:eastAsia="ru-RU"/>
        </w:rPr>
        <w:t>Цель: оценить научно-методическую подготовку участников конкурса, умение обобщать и представлять свой опыт</w:t>
      </w:r>
      <w:r w:rsidRPr="00E244D0">
        <w:rPr>
          <w:rFonts w:ascii="Times New Roman" w:eastAsia="Times New Roman" w:hAnsi="Times New Roman" w:cs="Times New Roman"/>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228"/>
      </w:tblGrid>
      <w:tr w:rsidR="00E244D0" w:rsidRPr="00E244D0" w:rsidTr="004B3991">
        <w:tc>
          <w:tcPr>
            <w:tcW w:w="3708" w:type="dxa"/>
          </w:tcPr>
          <w:p w:rsidR="00E244D0" w:rsidRPr="00E244D0" w:rsidRDefault="00E244D0" w:rsidP="00E244D0">
            <w:pPr>
              <w:keepNext/>
              <w:widowControl w:val="0"/>
              <w:autoSpaceDE w:val="0"/>
              <w:autoSpaceDN w:val="0"/>
              <w:adjustRightInd w:val="0"/>
              <w:spacing w:before="260" w:after="0" w:line="260" w:lineRule="auto"/>
              <w:jc w:val="center"/>
              <w:outlineLvl w:val="2"/>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Конкурсное задание</w:t>
            </w:r>
          </w:p>
        </w:tc>
        <w:tc>
          <w:tcPr>
            <w:tcW w:w="6228" w:type="dxa"/>
          </w:tcPr>
          <w:p w:rsidR="00E244D0" w:rsidRPr="00E244D0" w:rsidRDefault="00E244D0" w:rsidP="00E244D0">
            <w:pPr>
              <w:spacing w:before="260" w:after="0" w:line="260" w:lineRule="auto"/>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 xml:space="preserve">Критерии оценивания   </w:t>
            </w:r>
          </w:p>
        </w:tc>
      </w:tr>
      <w:tr w:rsidR="00E244D0" w:rsidRPr="00E244D0" w:rsidTr="004B3991">
        <w:tc>
          <w:tcPr>
            <w:tcW w:w="3708" w:type="dxa"/>
          </w:tcPr>
          <w:p w:rsidR="00E244D0" w:rsidRPr="00E244D0" w:rsidRDefault="00E244D0" w:rsidP="00E244D0">
            <w:pPr>
              <w:spacing w:before="260" w:after="0" w:line="240" w:lineRule="atLeast"/>
              <w:jc w:val="center"/>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i/>
                <w:color w:val="333333"/>
                <w:sz w:val="20"/>
                <w:szCs w:val="20"/>
                <w:lang w:eastAsia="ru-RU"/>
              </w:rPr>
              <w:t>"Интернет-ресурс"</w:t>
            </w:r>
          </w:p>
        </w:tc>
        <w:tc>
          <w:tcPr>
            <w:tcW w:w="6228" w:type="dxa"/>
          </w:tcPr>
          <w:p w:rsidR="00E244D0" w:rsidRPr="00E244D0" w:rsidRDefault="00E244D0" w:rsidP="00E244D0">
            <w:pPr>
              <w:spacing w:after="0" w:line="240" w:lineRule="auto"/>
              <w:ind w:firstLine="277"/>
              <w:jc w:val="both"/>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lang w:eastAsia="ru-RU"/>
              </w:rPr>
              <w:t xml:space="preserve">Концептуальность и эргономичность:  </w:t>
            </w:r>
          </w:p>
          <w:p w:rsidR="00E244D0" w:rsidRPr="00E244D0" w:rsidRDefault="00E244D0" w:rsidP="00E244D0">
            <w:pPr>
              <w:spacing w:after="0" w:line="240" w:lineRule="auto"/>
              <w:ind w:firstLine="277"/>
              <w:jc w:val="both"/>
              <w:rPr>
                <w:rFonts w:ascii="Times New Roman" w:eastAsia="Times New Roman" w:hAnsi="Times New Roman" w:cs="Times New Roman"/>
                <w:bCs/>
                <w:i/>
                <w:sz w:val="20"/>
                <w:szCs w:val="20"/>
                <w:lang w:eastAsia="ru-RU"/>
              </w:rPr>
            </w:pPr>
            <w:r w:rsidRPr="00E244D0">
              <w:rPr>
                <w:rFonts w:ascii="Times New Roman" w:eastAsia="Times New Roman" w:hAnsi="Times New Roman" w:cs="Times New Roman"/>
                <w:bCs/>
                <w:i/>
                <w:sz w:val="20"/>
                <w:szCs w:val="20"/>
                <w:lang w:eastAsia="ru-RU"/>
              </w:rPr>
              <w:t>-соответствие типа ресурса его содержанию; целостность и  взаимосвязанность составных частей ресурса и контента; позиционность и адресность; доступность и простота использования, обеспечение обратной связи.</w:t>
            </w:r>
          </w:p>
          <w:p w:rsidR="00E244D0" w:rsidRPr="00E244D0" w:rsidRDefault="00E244D0" w:rsidP="00E244D0">
            <w:pPr>
              <w:spacing w:after="0" w:line="240" w:lineRule="auto"/>
              <w:ind w:left="-148" w:firstLine="425"/>
              <w:jc w:val="both"/>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lang w:eastAsia="ru-RU"/>
              </w:rPr>
              <w:t xml:space="preserve">Содержательность: </w:t>
            </w:r>
          </w:p>
          <w:p w:rsidR="00E244D0" w:rsidRPr="00E244D0" w:rsidRDefault="00E244D0" w:rsidP="00E244D0">
            <w:pPr>
              <w:spacing w:after="0" w:line="240" w:lineRule="auto"/>
              <w:ind w:left="-148" w:firstLine="425"/>
              <w:jc w:val="both"/>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xml:space="preserve">-актуальность </w:t>
            </w:r>
            <w:proofErr w:type="spellStart"/>
            <w:r w:rsidRPr="00E244D0">
              <w:rPr>
                <w:rFonts w:ascii="Times New Roman" w:eastAsia="Times New Roman" w:hAnsi="Times New Roman" w:cs="Times New Roman"/>
                <w:i/>
                <w:sz w:val="20"/>
                <w:szCs w:val="20"/>
                <w:lang w:eastAsia="ru-RU"/>
              </w:rPr>
              <w:t>контента</w:t>
            </w:r>
            <w:proofErr w:type="spellEnd"/>
            <w:r w:rsidRPr="00E244D0">
              <w:rPr>
                <w:rFonts w:ascii="Times New Roman" w:eastAsia="Times New Roman" w:hAnsi="Times New Roman" w:cs="Times New Roman"/>
                <w:i/>
                <w:sz w:val="20"/>
                <w:szCs w:val="20"/>
                <w:lang w:eastAsia="ru-RU"/>
              </w:rPr>
              <w:t xml:space="preserve">; его информативность; </w:t>
            </w:r>
            <w:proofErr w:type="spellStart"/>
            <w:r w:rsidRPr="00E244D0">
              <w:rPr>
                <w:rFonts w:ascii="Times New Roman" w:eastAsia="Times New Roman" w:hAnsi="Times New Roman" w:cs="Times New Roman"/>
                <w:i/>
                <w:sz w:val="20"/>
                <w:szCs w:val="20"/>
                <w:lang w:eastAsia="ru-RU"/>
              </w:rPr>
              <w:t>инновационность</w:t>
            </w:r>
            <w:proofErr w:type="spellEnd"/>
            <w:r w:rsidRPr="00E244D0">
              <w:rPr>
                <w:rFonts w:ascii="Times New Roman" w:eastAsia="Times New Roman" w:hAnsi="Times New Roman" w:cs="Times New Roman"/>
                <w:i/>
                <w:sz w:val="20"/>
                <w:szCs w:val="20"/>
                <w:lang w:eastAsia="ru-RU"/>
              </w:rPr>
              <w:t xml:space="preserve"> и оригинальность; авторский характер опубликованных материалов; отражение опыта использования И</w:t>
            </w:r>
            <w:proofErr w:type="gramStart"/>
            <w:r w:rsidRPr="00E244D0">
              <w:rPr>
                <w:rFonts w:ascii="Times New Roman" w:eastAsia="Times New Roman" w:hAnsi="Times New Roman" w:cs="Times New Roman"/>
                <w:i/>
                <w:sz w:val="20"/>
                <w:szCs w:val="20"/>
                <w:lang w:eastAsia="ru-RU"/>
              </w:rPr>
              <w:t>КТ в пр</w:t>
            </w:r>
            <w:proofErr w:type="gramEnd"/>
            <w:r w:rsidRPr="00E244D0">
              <w:rPr>
                <w:rFonts w:ascii="Times New Roman" w:eastAsia="Times New Roman" w:hAnsi="Times New Roman" w:cs="Times New Roman"/>
                <w:i/>
                <w:sz w:val="20"/>
                <w:szCs w:val="20"/>
                <w:lang w:eastAsia="ru-RU"/>
              </w:rPr>
              <w:t>еподавании учебной дисциплины.</w:t>
            </w:r>
          </w:p>
          <w:p w:rsidR="00E244D0" w:rsidRPr="00E244D0" w:rsidRDefault="00E244D0" w:rsidP="00E244D0">
            <w:pPr>
              <w:spacing w:after="0" w:line="240" w:lineRule="auto"/>
              <w:ind w:left="-148" w:firstLine="425"/>
              <w:jc w:val="both"/>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 xml:space="preserve">Практическая значимость:  </w:t>
            </w:r>
          </w:p>
          <w:p w:rsidR="00E244D0" w:rsidRPr="00E244D0" w:rsidRDefault="00E244D0" w:rsidP="00E244D0">
            <w:pPr>
              <w:widowControl w:val="0"/>
              <w:autoSpaceDE w:val="0"/>
              <w:autoSpaceDN w:val="0"/>
              <w:adjustRightInd w:val="0"/>
              <w:spacing w:after="0" w:line="240" w:lineRule="auto"/>
              <w:ind w:left="-147" w:firstLine="425"/>
              <w:contextualSpacing/>
              <w:jc w:val="both"/>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актуальность использования (в образовательном учреждении, регионе и т.п.); возможность использования широким кругом преподавателей и учащихся; пригодность для использования в различных учебных ситуациях.</w:t>
            </w:r>
          </w:p>
        </w:tc>
      </w:tr>
      <w:tr w:rsidR="00E244D0" w:rsidRPr="00E244D0" w:rsidTr="004B3991">
        <w:tc>
          <w:tcPr>
            <w:tcW w:w="3708" w:type="dxa"/>
          </w:tcPr>
          <w:p w:rsidR="00E244D0" w:rsidRPr="00E244D0" w:rsidRDefault="00E244D0" w:rsidP="00E244D0">
            <w:pPr>
              <w:spacing w:before="260" w:after="0" w:line="240" w:lineRule="atLeast"/>
              <w:jc w:val="both"/>
              <w:rPr>
                <w:rFonts w:ascii="Times New Roman" w:eastAsia="Times New Roman" w:hAnsi="Times New Roman" w:cs="Times New Roman"/>
                <w:bCs/>
                <w:i/>
                <w:iCs/>
                <w:sz w:val="20"/>
                <w:szCs w:val="20"/>
                <w:lang w:eastAsia="ru-RU"/>
              </w:rPr>
            </w:pPr>
            <w:r w:rsidRPr="00E244D0">
              <w:rPr>
                <w:rFonts w:ascii="Times New Roman" w:eastAsia="Times New Roman" w:hAnsi="Times New Roman" w:cs="Times New Roman"/>
                <w:bCs/>
                <w:i/>
                <w:iCs/>
                <w:sz w:val="20"/>
                <w:szCs w:val="20"/>
                <w:lang w:eastAsia="ru-RU"/>
              </w:rPr>
              <w:t xml:space="preserve">          (интернет голосование)</w:t>
            </w:r>
          </w:p>
        </w:tc>
        <w:tc>
          <w:tcPr>
            <w:tcW w:w="6228" w:type="dxa"/>
          </w:tcPr>
          <w:p w:rsidR="00E244D0" w:rsidRPr="00E244D0" w:rsidRDefault="00E244D0" w:rsidP="00E244D0">
            <w:pPr>
              <w:spacing w:after="0" w:line="240" w:lineRule="auto"/>
              <w:ind w:left="357"/>
              <w:rPr>
                <w:rFonts w:ascii="Times New Roman" w:eastAsia="Times New Roman" w:hAnsi="Times New Roman" w:cs="Times New Roman"/>
                <w:color w:val="333333"/>
                <w:sz w:val="20"/>
                <w:szCs w:val="20"/>
                <w:lang w:eastAsia="ru-RU"/>
              </w:rPr>
            </w:pPr>
            <w:r w:rsidRPr="00E244D0">
              <w:rPr>
                <w:rFonts w:ascii="Times New Roman" w:eastAsia="Times New Roman" w:hAnsi="Times New Roman" w:cs="Times New Roman"/>
                <w:color w:val="333333"/>
                <w:sz w:val="20"/>
                <w:szCs w:val="20"/>
                <w:lang w:eastAsia="ru-RU"/>
              </w:rPr>
              <w:t>- количество и тематическая организованность представленной информации;</w:t>
            </w:r>
          </w:p>
          <w:p w:rsidR="00E244D0" w:rsidRPr="00E244D0" w:rsidRDefault="00E244D0" w:rsidP="00E244D0">
            <w:pPr>
              <w:spacing w:after="0" w:line="240" w:lineRule="auto"/>
              <w:ind w:left="357"/>
              <w:rPr>
                <w:rFonts w:ascii="Times New Roman" w:eastAsia="Times New Roman" w:hAnsi="Times New Roman" w:cs="Times New Roman"/>
                <w:color w:val="333333"/>
                <w:sz w:val="20"/>
                <w:szCs w:val="20"/>
                <w:lang w:eastAsia="ru-RU"/>
              </w:rPr>
            </w:pPr>
            <w:r w:rsidRPr="00E244D0">
              <w:rPr>
                <w:rFonts w:ascii="Times New Roman" w:eastAsia="Times New Roman" w:hAnsi="Times New Roman" w:cs="Times New Roman"/>
                <w:color w:val="333333"/>
                <w:sz w:val="20"/>
                <w:szCs w:val="20"/>
                <w:lang w:eastAsia="ru-RU"/>
              </w:rPr>
              <w:t xml:space="preserve">- образовательная и методическая ценность размещенных материалов;  </w:t>
            </w:r>
          </w:p>
          <w:p w:rsidR="00E244D0" w:rsidRPr="00E244D0" w:rsidRDefault="00E244D0" w:rsidP="00E244D0">
            <w:pPr>
              <w:spacing w:after="0" w:line="240" w:lineRule="auto"/>
              <w:ind w:left="357"/>
              <w:rPr>
                <w:rFonts w:ascii="Times New Roman" w:eastAsia="Times New Roman" w:hAnsi="Times New Roman" w:cs="Times New Roman"/>
                <w:color w:val="333333"/>
                <w:sz w:val="20"/>
                <w:szCs w:val="20"/>
                <w:lang w:eastAsia="ru-RU"/>
              </w:rPr>
            </w:pPr>
            <w:r w:rsidRPr="00E244D0">
              <w:rPr>
                <w:rFonts w:ascii="Times New Roman" w:eastAsia="Times New Roman" w:hAnsi="Times New Roman" w:cs="Times New Roman"/>
                <w:color w:val="333333"/>
                <w:sz w:val="20"/>
                <w:szCs w:val="20"/>
                <w:lang w:eastAsia="ru-RU"/>
              </w:rPr>
              <w:t xml:space="preserve">- культура представления информации.  </w:t>
            </w:r>
          </w:p>
        </w:tc>
      </w:tr>
    </w:tbl>
    <w:p w:rsidR="00E244D0" w:rsidRPr="00E244D0" w:rsidRDefault="00E244D0" w:rsidP="00A72329">
      <w:pPr>
        <w:spacing w:after="0" w:line="240" w:lineRule="auto"/>
        <w:rPr>
          <w:rFonts w:ascii="Times New Roman" w:eastAsia="Times New Roman" w:hAnsi="Times New Roman" w:cs="Times New Roman"/>
          <w:b/>
          <w:sz w:val="20"/>
          <w:szCs w:val="20"/>
          <w:lang w:eastAsia="ru-RU"/>
        </w:rPr>
      </w:pPr>
    </w:p>
    <w:p w:rsidR="00E244D0" w:rsidRPr="00E244D0" w:rsidRDefault="00E244D0" w:rsidP="00E244D0">
      <w:pPr>
        <w:spacing w:after="0" w:line="240" w:lineRule="auto"/>
        <w:ind w:firstLine="1134"/>
        <w:rPr>
          <w:rFonts w:ascii="Times New Roman" w:eastAsia="Times New Roman" w:hAnsi="Times New Roman" w:cs="Times New Roman"/>
          <w:b/>
          <w:sz w:val="20"/>
          <w:szCs w:val="20"/>
          <w:lang w:eastAsia="ru-RU"/>
        </w:rPr>
      </w:pPr>
    </w:p>
    <w:p w:rsidR="00E244D0" w:rsidRPr="00E244D0" w:rsidRDefault="00E244D0" w:rsidP="00E244D0">
      <w:pPr>
        <w:widowControl w:val="0"/>
        <w:autoSpaceDE w:val="0"/>
        <w:autoSpaceDN w:val="0"/>
        <w:adjustRightInd w:val="0"/>
        <w:spacing w:after="120" w:line="240" w:lineRule="exact"/>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 xml:space="preserve">Тур </w:t>
      </w:r>
      <w:r w:rsidRPr="00E244D0">
        <w:rPr>
          <w:rFonts w:ascii="Times New Roman" w:eastAsia="Times New Roman" w:hAnsi="Times New Roman" w:cs="Times New Roman"/>
          <w:b/>
          <w:sz w:val="20"/>
          <w:szCs w:val="20"/>
          <w:lang w:val="en-US" w:eastAsia="ru-RU"/>
        </w:rPr>
        <w:t>II</w:t>
      </w:r>
    </w:p>
    <w:p w:rsidR="00E244D0" w:rsidRPr="00E244D0" w:rsidRDefault="00E244D0" w:rsidP="00E244D0">
      <w:pPr>
        <w:spacing w:after="120" w:line="240" w:lineRule="auto"/>
        <w:jc w:val="center"/>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b/>
          <w:bCs/>
          <w:iCs/>
          <w:sz w:val="20"/>
          <w:szCs w:val="20"/>
          <w:lang w:eastAsia="ru-RU"/>
        </w:rPr>
        <w:t>Методическое объединение</w:t>
      </w:r>
      <w:r w:rsidRPr="00E244D0">
        <w:rPr>
          <w:rFonts w:ascii="Times New Roman" w:eastAsia="Times New Roman" w:hAnsi="Times New Roman" w:cs="Times New Roman"/>
          <w:i/>
          <w:sz w:val="20"/>
          <w:szCs w:val="20"/>
          <w:lang w:eastAsia="ru-RU"/>
        </w:rPr>
        <w:t xml:space="preserve"> </w:t>
      </w:r>
    </w:p>
    <w:p w:rsidR="00E244D0" w:rsidRPr="00E244D0" w:rsidRDefault="00E244D0" w:rsidP="00747FDA">
      <w:pPr>
        <w:spacing w:after="120" w:line="240" w:lineRule="auto"/>
        <w:rPr>
          <w:rFonts w:ascii="Times New Roman" w:eastAsia="Times New Roman" w:hAnsi="Times New Roman" w:cs="Times New Roman"/>
          <w:b/>
          <w:bCs/>
          <w:iCs/>
          <w:sz w:val="20"/>
          <w:szCs w:val="20"/>
          <w:lang w:eastAsia="ru-RU"/>
        </w:rPr>
      </w:pPr>
      <w:r w:rsidRPr="00E244D0">
        <w:rPr>
          <w:rFonts w:ascii="Times New Roman" w:eastAsia="Times New Roman" w:hAnsi="Times New Roman" w:cs="Times New Roman"/>
          <w:i/>
          <w:sz w:val="20"/>
          <w:szCs w:val="20"/>
          <w:lang w:eastAsia="ru-RU"/>
        </w:rPr>
        <w:t>Цель: демонстрация профессиональной компетентности</w:t>
      </w:r>
      <w:r w:rsidR="00747FDA">
        <w:rPr>
          <w:rFonts w:ascii="Times New Roman" w:eastAsia="Times New Roman" w:hAnsi="Times New Roman" w:cs="Times New Roman"/>
          <w:i/>
          <w:sz w:val="20"/>
          <w:szCs w:val="20"/>
          <w:lang w:eastAsia="ru-RU"/>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3708"/>
        <w:gridCol w:w="6120"/>
      </w:tblGrid>
      <w:tr w:rsidR="00E244D0" w:rsidRPr="00E244D0" w:rsidTr="004B3991">
        <w:tc>
          <w:tcPr>
            <w:tcW w:w="3708"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Конкурсное задание</w:t>
            </w: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sz w:val="20"/>
                <w:szCs w:val="20"/>
                <w:lang w:eastAsia="ru-RU"/>
              </w:rPr>
              <w:t>Критерии оценивания  (40)</w:t>
            </w:r>
          </w:p>
        </w:tc>
      </w:tr>
      <w:tr w:rsidR="00E244D0" w:rsidRPr="00E244D0" w:rsidTr="004B3991">
        <w:tc>
          <w:tcPr>
            <w:tcW w:w="3708" w:type="dxa"/>
            <w:tcBorders>
              <w:top w:val="single" w:sz="4" w:space="0" w:color="auto"/>
              <w:left w:val="single" w:sz="4" w:space="0" w:color="auto"/>
              <w:right w:val="single" w:sz="4" w:space="0" w:color="auto"/>
            </w:tcBorders>
          </w:tcPr>
          <w:p w:rsidR="00E244D0" w:rsidRPr="00E244D0" w:rsidRDefault="00E244D0" w:rsidP="00E244D0">
            <w:pPr>
              <w:spacing w:after="120" w:line="240" w:lineRule="auto"/>
              <w:jc w:val="center"/>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b/>
                <w:bCs/>
                <w:iCs/>
                <w:sz w:val="20"/>
                <w:szCs w:val="20"/>
                <w:lang w:eastAsia="ru-RU"/>
              </w:rPr>
              <w:t>Методическое объединение</w:t>
            </w:r>
            <w:r w:rsidRPr="00E244D0">
              <w:rPr>
                <w:rFonts w:ascii="Times New Roman" w:eastAsia="Times New Roman" w:hAnsi="Times New Roman" w:cs="Times New Roman"/>
                <w:i/>
                <w:sz w:val="20"/>
                <w:szCs w:val="20"/>
                <w:lang w:eastAsia="ru-RU"/>
              </w:rPr>
              <w:t xml:space="preserve"> </w:t>
            </w:r>
          </w:p>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b/>
                <w:bCs/>
                <w:sz w:val="20"/>
                <w:szCs w:val="20"/>
                <w:lang w:eastAsia="ru-RU"/>
              </w:rPr>
            </w:pP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shd w:val="clear" w:color="auto" w:fill="FFFFFF"/>
              <w:spacing w:after="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умение анализировать, обобщать, выявлять и применять инновационные идеи в своей профессиональной деятельности;</w:t>
            </w:r>
          </w:p>
          <w:p w:rsidR="00E244D0" w:rsidRPr="00E244D0" w:rsidRDefault="00E244D0" w:rsidP="00E244D0">
            <w:pPr>
              <w:shd w:val="clear" w:color="auto" w:fill="FFFFFF"/>
              <w:spacing w:after="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общая и профессиональная эрудиция;</w:t>
            </w:r>
          </w:p>
          <w:p w:rsidR="00E244D0" w:rsidRPr="00E244D0" w:rsidRDefault="00E244D0" w:rsidP="00E244D0">
            <w:pPr>
              <w:shd w:val="clear" w:color="auto" w:fill="FFFFFF"/>
              <w:spacing w:after="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культура публичного выступления;</w:t>
            </w:r>
          </w:p>
          <w:p w:rsidR="00E244D0" w:rsidRPr="00E244D0" w:rsidRDefault="00E244D0" w:rsidP="00E244D0">
            <w:pPr>
              <w:shd w:val="clear" w:color="auto" w:fill="FFFFFF"/>
              <w:spacing w:after="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умение взаимодействовать с аудиторией</w:t>
            </w:r>
            <w:r w:rsidRPr="00E244D0">
              <w:rPr>
                <w:rFonts w:ascii="Times New Roman" w:eastAsia="Times New Roman" w:hAnsi="Times New Roman" w:cs="Times New Roman"/>
                <w:sz w:val="20"/>
                <w:szCs w:val="20"/>
                <w:lang w:eastAsia="ru-RU"/>
              </w:rPr>
              <w:t>.</w:t>
            </w:r>
          </w:p>
        </w:tc>
      </w:tr>
    </w:tbl>
    <w:p w:rsidR="00E244D0" w:rsidRPr="00E244D0" w:rsidRDefault="00E244D0" w:rsidP="00A72329">
      <w:pPr>
        <w:spacing w:after="120" w:line="240" w:lineRule="auto"/>
        <w:rPr>
          <w:rFonts w:ascii="Times New Roman" w:eastAsia="Times New Roman" w:hAnsi="Times New Roman" w:cs="Times New Roman"/>
          <w:b/>
          <w:bCs/>
          <w:iCs/>
          <w:sz w:val="20"/>
          <w:szCs w:val="20"/>
          <w:lang w:eastAsia="ru-RU"/>
        </w:rPr>
      </w:pPr>
    </w:p>
    <w:p w:rsidR="00E244D0" w:rsidRPr="00E244D0" w:rsidRDefault="00E244D0" w:rsidP="00E244D0">
      <w:pPr>
        <w:spacing w:after="120" w:line="240" w:lineRule="auto"/>
        <w:jc w:val="center"/>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b/>
          <w:bCs/>
          <w:iCs/>
          <w:sz w:val="20"/>
          <w:szCs w:val="20"/>
          <w:lang w:eastAsia="ru-RU"/>
        </w:rPr>
        <w:t>Учебное занятие</w:t>
      </w:r>
      <w:r w:rsidRPr="00E244D0">
        <w:rPr>
          <w:rFonts w:ascii="Times New Roman" w:eastAsia="Times New Roman" w:hAnsi="Times New Roman" w:cs="Times New Roman"/>
          <w:i/>
          <w:sz w:val="20"/>
          <w:szCs w:val="20"/>
          <w:lang w:eastAsia="ru-RU"/>
        </w:rPr>
        <w:t xml:space="preserve"> </w:t>
      </w:r>
    </w:p>
    <w:p w:rsidR="00E244D0" w:rsidRPr="00E244D0" w:rsidRDefault="00E244D0" w:rsidP="00E244D0">
      <w:pPr>
        <w:spacing w:after="120" w:line="240" w:lineRule="auto"/>
        <w:jc w:val="center"/>
        <w:rPr>
          <w:rFonts w:ascii="Times New Roman" w:eastAsia="Times New Roman" w:hAnsi="Times New Roman" w:cs="Times New Roman"/>
          <w:b/>
          <w:bCs/>
          <w:iCs/>
          <w:sz w:val="20"/>
          <w:szCs w:val="20"/>
          <w:lang w:eastAsia="ru-RU"/>
        </w:rPr>
      </w:pPr>
      <w:r w:rsidRPr="00E244D0">
        <w:rPr>
          <w:rFonts w:ascii="Times New Roman" w:eastAsia="Times New Roman" w:hAnsi="Times New Roman" w:cs="Times New Roman"/>
          <w:b/>
          <w:bCs/>
          <w:iCs/>
          <w:sz w:val="20"/>
          <w:szCs w:val="20"/>
          <w:lang w:eastAsia="ru-RU"/>
        </w:rPr>
        <w:t>и самоанализ учебного занятия</w:t>
      </w:r>
    </w:p>
    <w:p w:rsidR="00E244D0" w:rsidRPr="00E244D0" w:rsidRDefault="00E244D0" w:rsidP="00E244D0">
      <w:pPr>
        <w:spacing w:after="12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Цель: демонстрация профессиональной компетентности и инновационного опыта учителя</w:t>
      </w:r>
      <w:r w:rsidR="00747FDA">
        <w:rPr>
          <w:rFonts w:ascii="Times New Roman" w:eastAsia="Times New Roman" w:hAnsi="Times New Roman" w:cs="Times New Roman"/>
          <w:i/>
          <w:sz w:val="20"/>
          <w:szCs w:val="20"/>
          <w:lang w:eastAsia="ru-RU"/>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3708"/>
        <w:gridCol w:w="6120"/>
      </w:tblGrid>
      <w:tr w:rsidR="00E244D0" w:rsidRPr="00E244D0" w:rsidTr="004B3991">
        <w:tc>
          <w:tcPr>
            <w:tcW w:w="3708"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lastRenderedPageBreak/>
              <w:t>Конкурсное задание</w:t>
            </w: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sz w:val="20"/>
                <w:szCs w:val="20"/>
                <w:lang w:eastAsia="ru-RU"/>
              </w:rPr>
              <w:t>Критерии оценивания</w:t>
            </w:r>
          </w:p>
        </w:tc>
      </w:tr>
      <w:tr w:rsidR="00E244D0" w:rsidRPr="00E244D0" w:rsidTr="004B3991">
        <w:tc>
          <w:tcPr>
            <w:tcW w:w="3708" w:type="dxa"/>
            <w:vMerge w:val="restart"/>
            <w:tcBorders>
              <w:top w:val="single" w:sz="4" w:space="0" w:color="auto"/>
              <w:left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lang w:eastAsia="ru-RU"/>
              </w:rPr>
              <w:t>Учебное занятие</w:t>
            </w:r>
          </w:p>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lang w:eastAsia="ru-RU"/>
              </w:rPr>
              <w:t>(урок)</w:t>
            </w: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shd w:val="clear" w:color="auto" w:fill="FFFFFF"/>
              <w:spacing w:before="77" w:after="0" w:line="240" w:lineRule="auto"/>
              <w:ind w:left="38"/>
              <w:rPr>
                <w:rFonts w:ascii="Times New Roman" w:eastAsia="Times New Roman" w:hAnsi="Times New Roman" w:cs="Times New Roman"/>
                <w:b/>
                <w:color w:val="000000"/>
                <w:spacing w:val="1"/>
                <w:sz w:val="20"/>
                <w:szCs w:val="20"/>
                <w:lang w:eastAsia="ru-RU"/>
              </w:rPr>
            </w:pPr>
            <w:r w:rsidRPr="00E244D0">
              <w:rPr>
                <w:rFonts w:ascii="Times New Roman" w:eastAsia="Times New Roman" w:hAnsi="Times New Roman" w:cs="Times New Roman"/>
                <w:b/>
                <w:color w:val="000000"/>
                <w:spacing w:val="1"/>
                <w:sz w:val="20"/>
                <w:szCs w:val="20"/>
                <w:lang w:eastAsia="ru-RU"/>
              </w:rPr>
              <w:t>Фундаментальность знания предмета (20)</w:t>
            </w:r>
          </w:p>
          <w:p w:rsidR="00E244D0" w:rsidRPr="00E244D0" w:rsidRDefault="00E244D0" w:rsidP="00E244D0">
            <w:pPr>
              <w:shd w:val="clear" w:color="auto" w:fill="FFFFFF"/>
              <w:spacing w:before="125" w:after="0" w:line="240" w:lineRule="auto"/>
              <w:rPr>
                <w:rFonts w:ascii="Times New Roman" w:eastAsia="Times New Roman" w:hAnsi="Times New Roman" w:cs="Times New Roman"/>
                <w:sz w:val="20"/>
                <w:szCs w:val="20"/>
                <w:lang w:eastAsia="ru-RU"/>
              </w:rPr>
            </w:pPr>
            <w:r w:rsidRPr="00E244D0">
              <w:rPr>
                <w:rFonts w:ascii="Times New Roman" w:eastAsia="Times New Roman" w:hAnsi="Times New Roman" w:cs="Times New Roman"/>
                <w:bCs/>
                <w:i/>
                <w:iCs/>
                <w:color w:val="000000"/>
                <w:spacing w:val="-1"/>
                <w:sz w:val="20"/>
                <w:szCs w:val="20"/>
                <w:lang w:eastAsia="ru-RU"/>
              </w:rPr>
              <w:t>- глубина раскрытия темы</w:t>
            </w:r>
            <w:r w:rsidRPr="00E244D0">
              <w:rPr>
                <w:rFonts w:ascii="Times New Roman" w:eastAsia="Times New Roman" w:hAnsi="Times New Roman" w:cs="Times New Roman"/>
                <w:i/>
                <w:iCs/>
                <w:color w:val="000000"/>
                <w:spacing w:val="-1"/>
                <w:sz w:val="20"/>
                <w:szCs w:val="20"/>
                <w:lang w:eastAsia="ru-RU"/>
              </w:rPr>
              <w:t>;</w:t>
            </w:r>
          </w:p>
          <w:p w:rsidR="00E244D0" w:rsidRPr="00E244D0" w:rsidRDefault="002B16DB" w:rsidP="00E244D0">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line id="Прямая соединительная линия 1" o:spid="_x0000_s1026" style="position:absolute;z-index:251659264;visibility:visible;mso-position-horizontal-relative:margin" from="684.95pt,4.8pt" to="684.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" o:allowincell="f" strokeweight=".5pt">
                  <w10:wrap anchorx="margin"/>
                </v:line>
              </w:pict>
            </w:r>
            <w:r w:rsidR="00E244D0" w:rsidRPr="00E244D0">
              <w:rPr>
                <w:rFonts w:ascii="Times New Roman" w:eastAsia="Times New Roman" w:hAnsi="Times New Roman" w:cs="Times New Roman"/>
                <w:i/>
                <w:iCs/>
                <w:color w:val="000000"/>
                <w:spacing w:val="-1"/>
                <w:sz w:val="20"/>
                <w:szCs w:val="20"/>
                <w:lang w:eastAsia="ru-RU"/>
              </w:rPr>
              <w:t>- профессиональный кругозор.</w:t>
            </w:r>
          </w:p>
        </w:tc>
      </w:tr>
      <w:tr w:rsidR="00E244D0" w:rsidRPr="00E244D0" w:rsidTr="004B3991">
        <w:trPr>
          <w:trHeight w:val="1775"/>
        </w:trPr>
        <w:tc>
          <w:tcPr>
            <w:tcW w:w="3708" w:type="dxa"/>
            <w:vMerge/>
            <w:tcBorders>
              <w:left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both"/>
              <w:rPr>
                <w:rFonts w:ascii="Times New Roman" w:eastAsia="Times New Roman" w:hAnsi="Times New Roman" w:cs="Times New Roman"/>
                <w:b/>
                <w:bCs/>
                <w:sz w:val="20"/>
                <w:szCs w:val="20"/>
                <w:lang w:eastAsia="ru-RU"/>
              </w:rPr>
            </w:pP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exact"/>
              <w:jc w:val="both"/>
              <w:rPr>
                <w:rFonts w:ascii="Times New Roman" w:eastAsia="Times New Roman" w:hAnsi="Times New Roman" w:cs="Times New Roman"/>
                <w:i/>
                <w:iCs/>
                <w:color w:val="000000"/>
                <w:sz w:val="20"/>
                <w:szCs w:val="20"/>
                <w:lang w:eastAsia="ru-RU"/>
              </w:rPr>
            </w:pPr>
            <w:r w:rsidRPr="00E244D0">
              <w:rPr>
                <w:rFonts w:ascii="Times New Roman" w:eastAsia="Times New Roman" w:hAnsi="Times New Roman" w:cs="Times New Roman"/>
                <w:b/>
                <w:sz w:val="20"/>
                <w:szCs w:val="20"/>
                <w:lang w:eastAsia="ru-RU"/>
              </w:rPr>
              <w:t>Методическая компетентность (240)</w:t>
            </w:r>
          </w:p>
          <w:p w:rsidR="00E244D0" w:rsidRPr="00E244D0" w:rsidRDefault="00E244D0" w:rsidP="00E244D0">
            <w:pPr>
              <w:shd w:val="clear" w:color="auto" w:fill="FFFFFF"/>
              <w:spacing w:after="0" w:line="240" w:lineRule="auto"/>
              <w:rPr>
                <w:rFonts w:ascii="Times New Roman" w:eastAsia="Times New Roman" w:hAnsi="Times New Roman" w:cs="Times New Roman"/>
                <w:i/>
                <w:iCs/>
                <w:color w:val="000000"/>
                <w:sz w:val="20"/>
                <w:szCs w:val="20"/>
                <w:lang w:eastAsia="ru-RU"/>
              </w:rPr>
            </w:pPr>
            <w:r w:rsidRPr="00E244D0">
              <w:rPr>
                <w:rFonts w:ascii="Times New Roman" w:eastAsia="Times New Roman" w:hAnsi="Times New Roman" w:cs="Times New Roman"/>
                <w:i/>
                <w:iCs/>
                <w:color w:val="000000"/>
                <w:sz w:val="20"/>
                <w:szCs w:val="20"/>
                <w:lang w:eastAsia="ru-RU"/>
              </w:rPr>
              <w:t xml:space="preserve"> -оригинальность методических приёмов;</w:t>
            </w:r>
          </w:p>
          <w:p w:rsidR="00E244D0" w:rsidRPr="00E244D0" w:rsidRDefault="00E244D0" w:rsidP="00E244D0">
            <w:pPr>
              <w:shd w:val="clear" w:color="auto" w:fill="FFFFFF"/>
              <w:spacing w:after="0" w:line="240" w:lineRule="auto"/>
              <w:rPr>
                <w:rFonts w:ascii="Times New Roman" w:eastAsia="Times New Roman" w:hAnsi="Times New Roman" w:cs="Times New Roman"/>
                <w:i/>
                <w:iCs/>
                <w:color w:val="000000"/>
                <w:sz w:val="20"/>
                <w:szCs w:val="20"/>
                <w:lang w:eastAsia="ru-RU"/>
              </w:rPr>
            </w:pPr>
            <w:r w:rsidRPr="00E244D0">
              <w:rPr>
                <w:rFonts w:ascii="Times New Roman" w:eastAsia="Times New Roman" w:hAnsi="Times New Roman" w:cs="Times New Roman"/>
                <w:i/>
                <w:iCs/>
                <w:color w:val="000000"/>
                <w:sz w:val="20"/>
                <w:szCs w:val="20"/>
                <w:lang w:eastAsia="ru-RU"/>
              </w:rPr>
              <w:t>-умение организовать использование учащимися разных типов и видов источников знаний;</w:t>
            </w:r>
          </w:p>
          <w:p w:rsidR="00E244D0" w:rsidRPr="00E244D0" w:rsidRDefault="00E244D0" w:rsidP="00E244D0">
            <w:pPr>
              <w:shd w:val="clear" w:color="auto" w:fill="FFFFFF"/>
              <w:spacing w:after="0" w:line="240" w:lineRule="auto"/>
              <w:rPr>
                <w:rFonts w:ascii="Times New Roman" w:eastAsia="Times New Roman" w:hAnsi="Times New Roman" w:cs="Times New Roman"/>
                <w:i/>
                <w:iCs/>
                <w:color w:val="000000"/>
                <w:sz w:val="20"/>
                <w:szCs w:val="20"/>
                <w:lang w:eastAsia="ru-RU"/>
              </w:rPr>
            </w:pPr>
            <w:r w:rsidRPr="00E244D0">
              <w:rPr>
                <w:rFonts w:ascii="Times New Roman" w:eastAsia="Times New Roman" w:hAnsi="Times New Roman" w:cs="Times New Roman"/>
                <w:i/>
                <w:iCs/>
                <w:color w:val="000000"/>
                <w:sz w:val="20"/>
                <w:szCs w:val="20"/>
                <w:lang w:eastAsia="ru-RU"/>
              </w:rPr>
              <w:t>-умение организовать взаимодействие учащихся между собой;</w:t>
            </w:r>
          </w:p>
          <w:p w:rsidR="00E244D0" w:rsidRPr="00E244D0" w:rsidRDefault="00E244D0" w:rsidP="00E244D0">
            <w:pPr>
              <w:shd w:val="clear" w:color="auto" w:fill="FFFFFF"/>
              <w:spacing w:after="0" w:line="240" w:lineRule="auto"/>
              <w:rPr>
                <w:rFonts w:ascii="Times New Roman" w:eastAsia="Times New Roman" w:hAnsi="Times New Roman" w:cs="Times New Roman"/>
                <w:i/>
                <w:iCs/>
                <w:color w:val="000000"/>
                <w:sz w:val="20"/>
                <w:szCs w:val="20"/>
                <w:lang w:eastAsia="ru-RU"/>
              </w:rPr>
            </w:pPr>
            <w:r w:rsidRPr="00E244D0">
              <w:rPr>
                <w:rFonts w:ascii="Times New Roman" w:eastAsia="Times New Roman" w:hAnsi="Times New Roman" w:cs="Times New Roman"/>
                <w:i/>
                <w:iCs/>
                <w:color w:val="000000"/>
                <w:sz w:val="20"/>
                <w:szCs w:val="20"/>
                <w:lang w:eastAsia="ru-RU"/>
              </w:rPr>
              <w:t>-умение создавать и поддерживать высокий уровень мотивации и высокую интенсивность деятельности учащихся.</w:t>
            </w:r>
          </w:p>
        </w:tc>
      </w:tr>
      <w:tr w:rsidR="00E244D0" w:rsidRPr="00E244D0" w:rsidTr="004B3991">
        <w:trPr>
          <w:trHeight w:val="70"/>
        </w:trPr>
        <w:tc>
          <w:tcPr>
            <w:tcW w:w="3708" w:type="dxa"/>
            <w:vMerge/>
            <w:tcBorders>
              <w:left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both"/>
              <w:rPr>
                <w:rFonts w:ascii="Times New Roman" w:eastAsia="Times New Roman" w:hAnsi="Times New Roman" w:cs="Times New Roman"/>
                <w:b/>
                <w:bCs/>
                <w:sz w:val="20"/>
                <w:szCs w:val="20"/>
                <w:lang w:eastAsia="ru-RU"/>
              </w:rPr>
            </w:pP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244D0" w:rsidRPr="00E244D0" w:rsidRDefault="00E244D0" w:rsidP="00E244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Психолого-педагогическая компетентность (50)</w:t>
            </w:r>
          </w:p>
          <w:p w:rsidR="00E244D0" w:rsidRPr="00E244D0" w:rsidRDefault="00E244D0" w:rsidP="00E244D0">
            <w:pPr>
              <w:shd w:val="clear" w:color="auto" w:fill="FFFFFF"/>
              <w:spacing w:after="0" w:line="240" w:lineRule="auto"/>
              <w:ind w:left="72"/>
              <w:rPr>
                <w:rFonts w:ascii="Times New Roman" w:eastAsia="Times New Roman" w:hAnsi="Times New Roman" w:cs="Times New Roman"/>
                <w:sz w:val="20"/>
                <w:szCs w:val="20"/>
                <w:lang w:eastAsia="ru-RU"/>
              </w:rPr>
            </w:pPr>
            <w:r w:rsidRPr="00E244D0">
              <w:rPr>
                <w:rFonts w:ascii="Times New Roman" w:eastAsia="Times New Roman" w:hAnsi="Times New Roman" w:cs="Times New Roman"/>
                <w:bCs/>
                <w:i/>
                <w:iCs/>
                <w:color w:val="000000"/>
                <w:spacing w:val="-3"/>
                <w:sz w:val="20"/>
                <w:szCs w:val="20"/>
                <w:lang w:eastAsia="ru-RU"/>
              </w:rPr>
              <w:t>- гуманистическая</w:t>
            </w:r>
            <w:r w:rsidRPr="00E244D0">
              <w:rPr>
                <w:rFonts w:ascii="Times New Roman" w:eastAsia="Times New Roman" w:hAnsi="Times New Roman" w:cs="Times New Roman"/>
                <w:b/>
                <w:bCs/>
                <w:i/>
                <w:iCs/>
                <w:color w:val="000000"/>
                <w:spacing w:val="-3"/>
                <w:sz w:val="20"/>
                <w:szCs w:val="20"/>
                <w:lang w:eastAsia="ru-RU"/>
              </w:rPr>
              <w:t xml:space="preserve"> </w:t>
            </w:r>
            <w:r w:rsidRPr="00E244D0">
              <w:rPr>
                <w:rFonts w:ascii="Times New Roman" w:eastAsia="Times New Roman" w:hAnsi="Times New Roman" w:cs="Times New Roman"/>
                <w:i/>
                <w:iCs/>
                <w:color w:val="000000"/>
                <w:spacing w:val="-3"/>
                <w:sz w:val="20"/>
                <w:szCs w:val="20"/>
                <w:lang w:eastAsia="ru-RU"/>
              </w:rPr>
              <w:t>направленность;</w:t>
            </w:r>
          </w:p>
          <w:p w:rsidR="00E244D0" w:rsidRPr="00E244D0" w:rsidRDefault="00E244D0" w:rsidP="00E244D0">
            <w:pPr>
              <w:shd w:val="clear" w:color="auto" w:fill="FFFFFF"/>
              <w:spacing w:after="0" w:line="240" w:lineRule="auto"/>
              <w:ind w:left="72"/>
              <w:rPr>
                <w:rFonts w:ascii="Times New Roman" w:eastAsia="Times New Roman" w:hAnsi="Times New Roman" w:cs="Times New Roman"/>
                <w:sz w:val="20"/>
                <w:szCs w:val="20"/>
                <w:lang w:eastAsia="ru-RU"/>
              </w:rPr>
            </w:pPr>
            <w:r w:rsidRPr="00E244D0">
              <w:rPr>
                <w:rFonts w:ascii="Times New Roman" w:eastAsia="Times New Roman" w:hAnsi="Times New Roman" w:cs="Times New Roman"/>
                <w:i/>
                <w:iCs/>
                <w:color w:val="000000"/>
                <w:spacing w:val="-1"/>
                <w:sz w:val="20"/>
                <w:szCs w:val="20"/>
                <w:lang w:eastAsia="ru-RU"/>
              </w:rPr>
              <w:t>- коммуникативная культура;</w:t>
            </w:r>
          </w:p>
          <w:p w:rsidR="00E244D0" w:rsidRPr="00E244D0" w:rsidRDefault="00E244D0" w:rsidP="00E244D0">
            <w:pPr>
              <w:shd w:val="clear" w:color="auto" w:fill="FFFFFF"/>
              <w:spacing w:after="0" w:line="240" w:lineRule="auto"/>
              <w:ind w:left="72"/>
              <w:rPr>
                <w:rFonts w:ascii="Times New Roman" w:eastAsia="Times New Roman" w:hAnsi="Times New Roman" w:cs="Times New Roman"/>
                <w:i/>
                <w:iCs/>
                <w:color w:val="000000"/>
                <w:spacing w:val="-5"/>
                <w:sz w:val="20"/>
                <w:szCs w:val="20"/>
                <w:lang w:eastAsia="ru-RU"/>
              </w:rPr>
            </w:pPr>
            <w:r w:rsidRPr="00E244D0">
              <w:rPr>
                <w:rFonts w:ascii="Times New Roman" w:eastAsia="Times New Roman" w:hAnsi="Times New Roman" w:cs="Times New Roman"/>
                <w:bCs/>
                <w:i/>
                <w:iCs/>
                <w:color w:val="000000"/>
                <w:spacing w:val="-5"/>
                <w:sz w:val="20"/>
                <w:szCs w:val="20"/>
                <w:lang w:eastAsia="ru-RU"/>
              </w:rPr>
              <w:t>- стиль</w:t>
            </w:r>
            <w:r w:rsidRPr="00E244D0">
              <w:rPr>
                <w:rFonts w:ascii="Times New Roman" w:eastAsia="Times New Roman" w:hAnsi="Times New Roman" w:cs="Times New Roman"/>
                <w:b/>
                <w:bCs/>
                <w:i/>
                <w:iCs/>
                <w:color w:val="000000"/>
                <w:spacing w:val="-5"/>
                <w:sz w:val="20"/>
                <w:szCs w:val="20"/>
                <w:lang w:eastAsia="ru-RU"/>
              </w:rPr>
              <w:t xml:space="preserve"> </w:t>
            </w:r>
            <w:r w:rsidRPr="00E244D0">
              <w:rPr>
                <w:rFonts w:ascii="Times New Roman" w:eastAsia="Times New Roman" w:hAnsi="Times New Roman" w:cs="Times New Roman"/>
                <w:i/>
                <w:iCs/>
                <w:color w:val="000000"/>
                <w:spacing w:val="-5"/>
                <w:sz w:val="20"/>
                <w:szCs w:val="20"/>
                <w:lang w:eastAsia="ru-RU"/>
              </w:rPr>
              <w:t>общения;</w:t>
            </w:r>
          </w:p>
          <w:p w:rsidR="00E244D0" w:rsidRPr="00E244D0" w:rsidRDefault="00E244D0" w:rsidP="00E244D0">
            <w:pPr>
              <w:shd w:val="clear" w:color="auto" w:fill="FFFFFF"/>
              <w:spacing w:after="0" w:line="240" w:lineRule="auto"/>
              <w:rPr>
                <w:rFonts w:ascii="Times New Roman" w:eastAsia="Times New Roman" w:hAnsi="Times New Roman" w:cs="Times New Roman"/>
                <w:i/>
                <w:iCs/>
                <w:color w:val="000000"/>
                <w:spacing w:val="-1"/>
                <w:sz w:val="20"/>
                <w:szCs w:val="20"/>
                <w:lang w:eastAsia="ru-RU"/>
              </w:rPr>
            </w:pPr>
            <w:r w:rsidRPr="00E244D0">
              <w:rPr>
                <w:rFonts w:ascii="Times New Roman" w:eastAsia="Times New Roman" w:hAnsi="Times New Roman" w:cs="Times New Roman"/>
                <w:i/>
                <w:iCs/>
                <w:color w:val="000000"/>
                <w:spacing w:val="-1"/>
                <w:sz w:val="20"/>
                <w:szCs w:val="20"/>
                <w:lang w:eastAsia="ru-RU"/>
              </w:rPr>
              <w:t xml:space="preserve"> - активизация познавательной деятельности учащихся;</w:t>
            </w:r>
          </w:p>
          <w:p w:rsidR="00E244D0" w:rsidRPr="00E244D0" w:rsidRDefault="00E244D0" w:rsidP="00E244D0">
            <w:pPr>
              <w:shd w:val="clear" w:color="auto" w:fill="FFFFFF"/>
              <w:spacing w:after="0" w:line="240" w:lineRule="auto"/>
              <w:rPr>
                <w:rFonts w:ascii="Times New Roman" w:eastAsia="Times New Roman" w:hAnsi="Times New Roman" w:cs="Times New Roman"/>
                <w:sz w:val="20"/>
                <w:szCs w:val="20"/>
                <w:lang w:eastAsia="ru-RU"/>
              </w:rPr>
            </w:pPr>
            <w:r w:rsidRPr="00E244D0">
              <w:rPr>
                <w:rFonts w:ascii="Times New Roman" w:eastAsia="Times New Roman" w:hAnsi="Times New Roman" w:cs="Times New Roman"/>
                <w:i/>
                <w:iCs/>
                <w:color w:val="000000"/>
                <w:spacing w:val="-1"/>
                <w:sz w:val="20"/>
                <w:szCs w:val="20"/>
                <w:lang w:eastAsia="ru-RU"/>
              </w:rPr>
              <w:t xml:space="preserve"> - умение создать комфортные психологические условия для  включения каждого  учащегося в творческую учебную  деятельность.</w:t>
            </w:r>
          </w:p>
        </w:tc>
      </w:tr>
      <w:tr w:rsidR="00E244D0" w:rsidRPr="00E244D0" w:rsidTr="004B3991">
        <w:tc>
          <w:tcPr>
            <w:tcW w:w="3708" w:type="dxa"/>
            <w:vMerge/>
            <w:tcBorders>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both"/>
              <w:rPr>
                <w:rFonts w:ascii="Times New Roman" w:eastAsia="Times New Roman" w:hAnsi="Times New Roman" w:cs="Times New Roman"/>
                <w:b/>
                <w:bCs/>
                <w:sz w:val="20"/>
                <w:szCs w:val="20"/>
                <w:lang w:eastAsia="ru-RU"/>
              </w:rPr>
            </w:pP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Глубина и точность анализа учебного занятия и рефлексии  своей деятельности (30)</w:t>
            </w:r>
          </w:p>
        </w:tc>
      </w:tr>
    </w:tbl>
    <w:p w:rsidR="00E244D0" w:rsidRPr="00E244D0" w:rsidRDefault="00E244D0" w:rsidP="00E244D0">
      <w:pPr>
        <w:spacing w:after="0" w:line="240" w:lineRule="auto"/>
        <w:rPr>
          <w:rFonts w:ascii="Times New Roman" w:eastAsia="Times New Roman" w:hAnsi="Times New Roman" w:cs="Times New Roman"/>
          <w:sz w:val="20"/>
          <w:szCs w:val="20"/>
          <w:lang w:eastAsia="ru-RU"/>
        </w:rPr>
      </w:pPr>
    </w:p>
    <w:p w:rsidR="00E244D0" w:rsidRDefault="00E244D0" w:rsidP="00E244D0">
      <w:pPr>
        <w:spacing w:after="0" w:line="240" w:lineRule="auto"/>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«Разговор с учащимися»</w:t>
      </w:r>
    </w:p>
    <w:p w:rsidR="00944A1C" w:rsidRPr="00E244D0" w:rsidRDefault="00944A1C" w:rsidP="00E244D0">
      <w:pPr>
        <w:spacing w:after="0" w:line="240" w:lineRule="auto"/>
        <w:jc w:val="center"/>
        <w:rPr>
          <w:rFonts w:ascii="Times New Roman" w:eastAsia="Times New Roman" w:hAnsi="Times New Roman" w:cs="Times New Roman"/>
          <w:b/>
          <w:sz w:val="20"/>
          <w:szCs w:val="20"/>
          <w:lang w:eastAsia="ru-RU"/>
        </w:rPr>
      </w:pPr>
    </w:p>
    <w:p w:rsidR="00E244D0" w:rsidRPr="00E244D0" w:rsidRDefault="00E244D0" w:rsidP="00E244D0">
      <w:pPr>
        <w:spacing w:after="120" w:line="240" w:lineRule="exact"/>
        <w:rPr>
          <w:rFonts w:ascii="Times New Roman" w:eastAsia="Times New Roman" w:hAnsi="Times New Roman" w:cs="Times New Roman"/>
          <w:i/>
          <w:iCs/>
          <w:sz w:val="20"/>
          <w:szCs w:val="20"/>
          <w:lang w:eastAsia="ru-RU"/>
        </w:rPr>
      </w:pPr>
      <w:r w:rsidRPr="00E244D0">
        <w:rPr>
          <w:rFonts w:ascii="Times New Roman" w:eastAsia="Times New Roman" w:hAnsi="Times New Roman" w:cs="Times New Roman"/>
          <w:i/>
          <w:sz w:val="20"/>
          <w:szCs w:val="20"/>
          <w:lang w:eastAsia="ru-RU"/>
        </w:rPr>
        <w:t>Цель: демонстрация опыта  воспитательной работы  участника конкурса</w:t>
      </w:r>
      <w:r w:rsidR="00747FDA">
        <w:rPr>
          <w:rFonts w:ascii="Times New Roman" w:eastAsia="Times New Roman" w:hAnsi="Times New Roman" w:cs="Times New Roman"/>
          <w:i/>
          <w:sz w:val="20"/>
          <w:szCs w:val="20"/>
          <w:lang w:eastAsia="ru-RU"/>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3708"/>
        <w:gridCol w:w="6120"/>
      </w:tblGrid>
      <w:tr w:rsidR="00E244D0" w:rsidRPr="00E244D0" w:rsidTr="004B3991">
        <w:tc>
          <w:tcPr>
            <w:tcW w:w="3708"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Конкурсное задание</w:t>
            </w: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sz w:val="20"/>
                <w:szCs w:val="20"/>
                <w:lang w:eastAsia="ru-RU"/>
              </w:rPr>
              <w:t>Критерии оценивания (50)</w:t>
            </w:r>
          </w:p>
        </w:tc>
      </w:tr>
      <w:tr w:rsidR="00E244D0" w:rsidRPr="00E244D0" w:rsidTr="004B3991">
        <w:tc>
          <w:tcPr>
            <w:tcW w:w="3708" w:type="dxa"/>
            <w:tcBorders>
              <w:top w:val="single" w:sz="4" w:space="0" w:color="auto"/>
              <w:left w:val="single" w:sz="4" w:space="0" w:color="auto"/>
              <w:right w:val="single" w:sz="4" w:space="0" w:color="auto"/>
            </w:tcBorders>
          </w:tcPr>
          <w:p w:rsidR="00E244D0" w:rsidRPr="00E244D0" w:rsidRDefault="00E244D0" w:rsidP="00E244D0">
            <w:pPr>
              <w:spacing w:after="0" w:line="240" w:lineRule="auto"/>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Разговор с учащимися</w:t>
            </w:r>
          </w:p>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b/>
                <w:bCs/>
                <w:sz w:val="20"/>
                <w:szCs w:val="20"/>
                <w:lang w:eastAsia="ru-RU"/>
              </w:rPr>
            </w:pP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shd w:val="clear" w:color="auto" w:fill="FFFFFF"/>
              <w:spacing w:after="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глубина и воспитательная ценность организованного обсуждения;</w:t>
            </w:r>
          </w:p>
          <w:p w:rsidR="00E244D0" w:rsidRPr="00E244D0" w:rsidRDefault="00E244D0" w:rsidP="00E244D0">
            <w:pPr>
              <w:shd w:val="clear" w:color="auto" w:fill="FFFFFF"/>
              <w:spacing w:after="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умение создавать и поддерживать атмосферу взаимоуважения и толерантности;</w:t>
            </w:r>
          </w:p>
          <w:p w:rsidR="00E244D0" w:rsidRPr="00E244D0" w:rsidRDefault="00E244D0" w:rsidP="00E244D0">
            <w:pPr>
              <w:shd w:val="clear" w:color="auto" w:fill="FFFFFF"/>
              <w:spacing w:after="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умение организовывать взаимодействие учащихся между собой;</w:t>
            </w:r>
          </w:p>
          <w:p w:rsidR="00E244D0" w:rsidRPr="00E244D0" w:rsidRDefault="00E244D0" w:rsidP="00E244D0">
            <w:pPr>
              <w:shd w:val="clear" w:color="auto" w:fill="FFFFFF"/>
              <w:spacing w:after="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умение слушать, слышать и понимать позиции учащихся, адекватно и педагогически целесообразно реагировать на них;</w:t>
            </w:r>
          </w:p>
          <w:p w:rsidR="00E244D0" w:rsidRPr="00E244D0" w:rsidRDefault="00E244D0" w:rsidP="00E244D0">
            <w:pPr>
              <w:shd w:val="clear" w:color="auto" w:fill="FFFFFF"/>
              <w:spacing w:after="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умение включать каждого учащегося в обсуждение.</w:t>
            </w:r>
          </w:p>
          <w:p w:rsidR="00E244D0" w:rsidRPr="00E244D0" w:rsidRDefault="00E244D0" w:rsidP="00E244D0">
            <w:pPr>
              <w:shd w:val="clear" w:color="auto" w:fill="FFFFFF"/>
              <w:spacing w:after="0" w:line="240" w:lineRule="auto"/>
              <w:rPr>
                <w:rFonts w:ascii="Times New Roman" w:eastAsia="Times New Roman" w:hAnsi="Times New Roman" w:cs="Times New Roman"/>
                <w:sz w:val="20"/>
                <w:szCs w:val="20"/>
                <w:lang w:eastAsia="ru-RU"/>
              </w:rPr>
            </w:pPr>
          </w:p>
        </w:tc>
      </w:tr>
    </w:tbl>
    <w:p w:rsidR="00E244D0" w:rsidRPr="00A72329" w:rsidRDefault="00E244D0" w:rsidP="00E244D0">
      <w:pPr>
        <w:spacing w:after="0" w:line="240" w:lineRule="auto"/>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 xml:space="preserve"> </w:t>
      </w:r>
    </w:p>
    <w:p w:rsidR="00E244D0" w:rsidRPr="00E244D0" w:rsidRDefault="00E244D0" w:rsidP="00E244D0">
      <w:pPr>
        <w:spacing w:after="0" w:line="240" w:lineRule="auto"/>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«Беседа с родителями»</w:t>
      </w:r>
    </w:p>
    <w:p w:rsidR="00E244D0" w:rsidRPr="00E244D0" w:rsidRDefault="00E244D0" w:rsidP="00E244D0">
      <w:pPr>
        <w:spacing w:after="0" w:line="240" w:lineRule="auto"/>
        <w:jc w:val="center"/>
        <w:rPr>
          <w:rFonts w:ascii="Times New Roman" w:eastAsia="Times New Roman" w:hAnsi="Times New Roman" w:cs="Times New Roman"/>
          <w:b/>
          <w:sz w:val="20"/>
          <w:szCs w:val="20"/>
          <w:lang w:eastAsia="ru-RU"/>
        </w:rPr>
      </w:pPr>
    </w:p>
    <w:p w:rsidR="00E244D0" w:rsidRPr="00E244D0" w:rsidRDefault="00E244D0" w:rsidP="00E244D0">
      <w:pPr>
        <w:spacing w:after="0" w:line="240" w:lineRule="auto"/>
        <w:rPr>
          <w:rFonts w:ascii="Times New Roman" w:eastAsia="Times New Roman" w:hAnsi="Times New Roman" w:cs="Times New Roman"/>
          <w:sz w:val="20"/>
          <w:szCs w:val="20"/>
          <w:lang w:eastAsia="ru-RU"/>
        </w:rPr>
      </w:pPr>
      <w:r w:rsidRPr="00E244D0">
        <w:rPr>
          <w:rFonts w:ascii="Times New Roman" w:eastAsia="Times New Roman" w:hAnsi="Times New Roman" w:cs="Times New Roman"/>
          <w:i/>
          <w:sz w:val="20"/>
          <w:szCs w:val="20"/>
          <w:lang w:eastAsia="ru-RU"/>
        </w:rPr>
        <w:t>Цель: демонстрация обсуждения педагогической проблемы и способы ее решения.</w:t>
      </w:r>
    </w:p>
    <w:tbl>
      <w:tblPr>
        <w:tblW w:w="0" w:type="auto"/>
        <w:tblBorders>
          <w:top w:val="single" w:sz="4" w:space="0" w:color="auto"/>
          <w:left w:val="single" w:sz="4" w:space="0" w:color="auto"/>
          <w:bottom w:val="single" w:sz="4" w:space="0" w:color="auto"/>
          <w:right w:val="single" w:sz="4" w:space="0" w:color="auto"/>
        </w:tblBorders>
        <w:tblLook w:val="0000"/>
      </w:tblPr>
      <w:tblGrid>
        <w:gridCol w:w="3708"/>
        <w:gridCol w:w="6120"/>
      </w:tblGrid>
      <w:tr w:rsidR="00E244D0" w:rsidRPr="00E244D0" w:rsidTr="004B3991">
        <w:tc>
          <w:tcPr>
            <w:tcW w:w="3708"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Конкурсное задание</w:t>
            </w: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FC3A31">
            <w:pPr>
              <w:widowControl w:val="0"/>
              <w:autoSpaceDE w:val="0"/>
              <w:autoSpaceDN w:val="0"/>
              <w:adjustRightInd w:val="0"/>
              <w:spacing w:before="260" w:after="0" w:line="240" w:lineRule="atLeast"/>
              <w:jc w:val="center"/>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sz w:val="20"/>
                <w:szCs w:val="20"/>
                <w:lang w:eastAsia="ru-RU"/>
              </w:rPr>
              <w:t>Критерии оценивания (</w:t>
            </w:r>
            <w:r w:rsidR="00FC3A31">
              <w:rPr>
                <w:rFonts w:ascii="Times New Roman" w:eastAsia="Times New Roman" w:hAnsi="Times New Roman" w:cs="Times New Roman"/>
                <w:b/>
                <w:sz w:val="20"/>
                <w:szCs w:val="20"/>
                <w:lang w:eastAsia="ru-RU"/>
              </w:rPr>
              <w:t>3</w:t>
            </w:r>
            <w:r w:rsidRPr="00E244D0">
              <w:rPr>
                <w:rFonts w:ascii="Times New Roman" w:eastAsia="Times New Roman" w:hAnsi="Times New Roman" w:cs="Times New Roman"/>
                <w:b/>
                <w:sz w:val="20"/>
                <w:szCs w:val="20"/>
                <w:lang w:eastAsia="ru-RU"/>
              </w:rPr>
              <w:t>0)</w:t>
            </w:r>
          </w:p>
        </w:tc>
      </w:tr>
      <w:tr w:rsidR="00E244D0" w:rsidRPr="00E244D0" w:rsidTr="004B3991">
        <w:tc>
          <w:tcPr>
            <w:tcW w:w="3708" w:type="dxa"/>
            <w:tcBorders>
              <w:top w:val="single" w:sz="4" w:space="0" w:color="auto"/>
              <w:left w:val="single" w:sz="4" w:space="0" w:color="auto"/>
              <w:right w:val="single" w:sz="4" w:space="0" w:color="auto"/>
            </w:tcBorders>
          </w:tcPr>
          <w:p w:rsidR="00E244D0" w:rsidRPr="00E244D0" w:rsidRDefault="00E244D0" w:rsidP="00E244D0">
            <w:pPr>
              <w:spacing w:after="0" w:line="240" w:lineRule="auto"/>
              <w:jc w:val="center"/>
              <w:rPr>
                <w:rFonts w:ascii="Times New Roman" w:eastAsia="Times New Roman" w:hAnsi="Times New Roman" w:cs="Times New Roman"/>
                <w:b/>
                <w:bCs/>
                <w:sz w:val="20"/>
                <w:szCs w:val="20"/>
                <w:lang w:eastAsia="ru-RU"/>
              </w:rPr>
            </w:pPr>
            <w:r w:rsidRPr="00E244D0">
              <w:rPr>
                <w:rFonts w:ascii="Times New Roman" w:eastAsia="Times New Roman" w:hAnsi="Times New Roman" w:cs="Times New Roman"/>
                <w:b/>
                <w:bCs/>
                <w:sz w:val="20"/>
                <w:szCs w:val="20"/>
                <w:lang w:eastAsia="ru-RU"/>
              </w:rPr>
              <w:t>Беседа с родителями</w:t>
            </w: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shd w:val="clear" w:color="auto" w:fill="FFFFFF"/>
              <w:spacing w:after="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sz w:val="20"/>
                <w:szCs w:val="20"/>
                <w:lang w:eastAsia="ru-RU"/>
              </w:rPr>
              <w:t xml:space="preserve">- </w:t>
            </w:r>
            <w:r w:rsidRPr="00E244D0">
              <w:rPr>
                <w:rFonts w:ascii="Times New Roman" w:eastAsia="Times New Roman" w:hAnsi="Times New Roman" w:cs="Times New Roman"/>
                <w:i/>
                <w:sz w:val="20"/>
                <w:szCs w:val="20"/>
                <w:lang w:eastAsia="ru-RU"/>
              </w:rPr>
              <w:t>умение выявить и сформулировать педагогическую проблему;</w:t>
            </w:r>
          </w:p>
          <w:p w:rsidR="00E244D0" w:rsidRPr="00E244D0" w:rsidRDefault="00E244D0" w:rsidP="00E244D0">
            <w:pPr>
              <w:shd w:val="clear" w:color="auto" w:fill="FFFFFF"/>
              <w:spacing w:after="0" w:line="240" w:lineRule="auto"/>
              <w:rPr>
                <w:rFonts w:ascii="Times New Roman" w:eastAsia="Times New Roman" w:hAnsi="Times New Roman" w:cs="Times New Roman"/>
                <w:i/>
                <w:sz w:val="20"/>
                <w:szCs w:val="20"/>
                <w:lang w:eastAsia="ru-RU"/>
              </w:rPr>
            </w:pPr>
            <w:r w:rsidRPr="00E244D0">
              <w:rPr>
                <w:rFonts w:ascii="Times New Roman" w:eastAsia="Times New Roman" w:hAnsi="Times New Roman" w:cs="Times New Roman"/>
                <w:i/>
                <w:sz w:val="20"/>
                <w:szCs w:val="20"/>
                <w:lang w:eastAsia="ru-RU"/>
              </w:rPr>
              <w:t>- умение найти и предложить пути решения;</w:t>
            </w:r>
          </w:p>
          <w:p w:rsidR="00E244D0" w:rsidRPr="00E244D0" w:rsidRDefault="00AB2CD2" w:rsidP="00E244D0">
            <w:pPr>
              <w:shd w:val="clear" w:color="auto" w:fill="FFFFFF"/>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умение взаимодействовать с </w:t>
            </w:r>
            <w:r w:rsidR="00E244D0" w:rsidRPr="00E244D0">
              <w:rPr>
                <w:rFonts w:ascii="Times New Roman" w:eastAsia="Times New Roman" w:hAnsi="Times New Roman" w:cs="Times New Roman"/>
                <w:i/>
                <w:sz w:val="20"/>
                <w:szCs w:val="20"/>
                <w:lang w:eastAsia="ru-RU"/>
              </w:rPr>
              <w:t>родителями.</w:t>
            </w:r>
          </w:p>
          <w:p w:rsidR="00E244D0" w:rsidRPr="00E244D0" w:rsidRDefault="00E244D0" w:rsidP="00E244D0">
            <w:pPr>
              <w:shd w:val="clear" w:color="auto" w:fill="FFFFFF"/>
              <w:spacing w:after="0" w:line="240" w:lineRule="auto"/>
              <w:rPr>
                <w:rFonts w:ascii="Times New Roman" w:eastAsia="Times New Roman" w:hAnsi="Times New Roman" w:cs="Times New Roman"/>
                <w:sz w:val="20"/>
                <w:szCs w:val="20"/>
                <w:lang w:eastAsia="ru-RU"/>
              </w:rPr>
            </w:pPr>
            <w:r w:rsidRPr="00E244D0">
              <w:rPr>
                <w:rFonts w:ascii="Times New Roman" w:eastAsia="Times New Roman" w:hAnsi="Times New Roman" w:cs="Times New Roman"/>
                <w:i/>
                <w:sz w:val="20"/>
                <w:szCs w:val="20"/>
                <w:lang w:eastAsia="ru-RU"/>
              </w:rPr>
              <w:t xml:space="preserve"> </w:t>
            </w:r>
          </w:p>
        </w:tc>
      </w:tr>
    </w:tbl>
    <w:p w:rsidR="00944A1C" w:rsidRPr="00E244D0" w:rsidRDefault="00944A1C" w:rsidP="00E244D0">
      <w:pPr>
        <w:widowControl w:val="0"/>
        <w:autoSpaceDE w:val="0"/>
        <w:autoSpaceDN w:val="0"/>
        <w:adjustRightInd w:val="0"/>
        <w:spacing w:after="120" w:line="240" w:lineRule="atLeast"/>
        <w:rPr>
          <w:rFonts w:ascii="Times New Roman" w:eastAsia="Times New Roman" w:hAnsi="Times New Roman" w:cs="Times New Roman"/>
          <w:b/>
          <w:sz w:val="20"/>
          <w:szCs w:val="20"/>
          <w:lang w:eastAsia="ru-RU"/>
        </w:rPr>
      </w:pPr>
    </w:p>
    <w:p w:rsidR="00E244D0" w:rsidRPr="00E244D0" w:rsidRDefault="00E244D0" w:rsidP="00E244D0">
      <w:pPr>
        <w:widowControl w:val="0"/>
        <w:autoSpaceDE w:val="0"/>
        <w:autoSpaceDN w:val="0"/>
        <w:adjustRightInd w:val="0"/>
        <w:spacing w:after="120" w:line="240" w:lineRule="atLeast"/>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 xml:space="preserve">Тур </w:t>
      </w:r>
      <w:r w:rsidRPr="00E244D0">
        <w:rPr>
          <w:rFonts w:ascii="Times New Roman" w:eastAsia="Times New Roman" w:hAnsi="Times New Roman" w:cs="Times New Roman"/>
          <w:b/>
          <w:sz w:val="20"/>
          <w:szCs w:val="20"/>
          <w:lang w:val="en-US" w:eastAsia="ru-RU"/>
        </w:rPr>
        <w:t>III</w:t>
      </w:r>
    </w:p>
    <w:p w:rsidR="00E244D0" w:rsidRPr="00E244D0" w:rsidRDefault="00E244D0" w:rsidP="00E244D0">
      <w:pPr>
        <w:widowControl w:val="0"/>
        <w:autoSpaceDE w:val="0"/>
        <w:autoSpaceDN w:val="0"/>
        <w:adjustRightInd w:val="0"/>
        <w:spacing w:after="120" w:line="240" w:lineRule="atLeast"/>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bCs/>
          <w:i/>
          <w:iCs/>
          <w:color w:val="000000"/>
          <w:sz w:val="20"/>
          <w:szCs w:val="20"/>
          <w:lang w:eastAsia="ru-RU"/>
        </w:rPr>
        <w:t>«</w:t>
      </w:r>
      <w:r w:rsidRPr="00E244D0">
        <w:rPr>
          <w:rFonts w:ascii="Times New Roman" w:eastAsia="Times New Roman" w:hAnsi="Times New Roman" w:cs="Times New Roman"/>
          <w:b/>
          <w:bCs/>
          <w:color w:val="000000"/>
          <w:sz w:val="20"/>
          <w:szCs w:val="20"/>
          <w:lang w:eastAsia="ru-RU"/>
        </w:rPr>
        <w:t>Мастер-класс»</w:t>
      </w:r>
    </w:p>
    <w:p w:rsidR="00E244D0" w:rsidRPr="00E244D0" w:rsidRDefault="00E244D0" w:rsidP="00E244D0">
      <w:pPr>
        <w:shd w:val="clear" w:color="auto" w:fill="FFFFFF"/>
        <w:spacing w:after="0" w:line="317" w:lineRule="exact"/>
        <w:rPr>
          <w:rFonts w:ascii="Times New Roman" w:eastAsia="Times New Roman" w:hAnsi="Times New Roman" w:cs="Times New Roman"/>
          <w:i/>
          <w:iCs/>
          <w:spacing w:val="1"/>
          <w:sz w:val="20"/>
          <w:szCs w:val="20"/>
          <w:lang w:eastAsia="ru-RU"/>
        </w:rPr>
      </w:pPr>
      <w:r w:rsidRPr="00E244D0">
        <w:rPr>
          <w:rFonts w:ascii="Times New Roman" w:eastAsia="Times New Roman" w:hAnsi="Times New Roman" w:cs="Times New Roman"/>
          <w:i/>
          <w:iCs/>
          <w:sz w:val="20"/>
          <w:szCs w:val="20"/>
          <w:lang w:eastAsia="ru-RU"/>
        </w:rPr>
        <w:t xml:space="preserve">Цель: демонстрация педагогического мастерства </w:t>
      </w:r>
      <w:r w:rsidRPr="00E244D0">
        <w:rPr>
          <w:rFonts w:ascii="Times New Roman" w:eastAsia="Times New Roman" w:hAnsi="Times New Roman" w:cs="Times New Roman"/>
          <w:i/>
          <w:iCs/>
          <w:spacing w:val="1"/>
          <w:sz w:val="20"/>
          <w:szCs w:val="20"/>
          <w:lang w:eastAsia="ru-RU"/>
        </w:rPr>
        <w:t>в передаче инновационного опыта</w:t>
      </w:r>
      <w:r w:rsidR="00747FDA">
        <w:rPr>
          <w:rFonts w:ascii="Times New Roman" w:eastAsia="Times New Roman" w:hAnsi="Times New Roman" w:cs="Times New Roman"/>
          <w:i/>
          <w:iCs/>
          <w:spacing w:val="1"/>
          <w:sz w:val="20"/>
          <w:szCs w:val="20"/>
          <w:lang w:eastAsia="ru-RU"/>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3708"/>
        <w:gridCol w:w="6120"/>
      </w:tblGrid>
      <w:tr w:rsidR="00E244D0" w:rsidRPr="00E244D0" w:rsidTr="004B3991">
        <w:tc>
          <w:tcPr>
            <w:tcW w:w="3708"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sz w:val="20"/>
                <w:szCs w:val="20"/>
                <w:lang w:eastAsia="ru-RU"/>
              </w:rPr>
              <w:t>Конкурсное задание</w:t>
            </w: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tLeast"/>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Критерии оценивания</w:t>
            </w:r>
          </w:p>
        </w:tc>
      </w:tr>
      <w:tr w:rsidR="00E244D0" w:rsidRPr="00E244D0" w:rsidTr="004B3991">
        <w:tc>
          <w:tcPr>
            <w:tcW w:w="3708" w:type="dxa"/>
            <w:vMerge w:val="restart"/>
            <w:tcBorders>
              <w:top w:val="single" w:sz="4" w:space="0" w:color="auto"/>
              <w:left w:val="single" w:sz="4" w:space="0" w:color="auto"/>
              <w:right w:val="single" w:sz="4" w:space="0" w:color="auto"/>
            </w:tcBorders>
          </w:tcPr>
          <w:p w:rsidR="00E244D0" w:rsidRPr="00E244D0" w:rsidRDefault="00E244D0" w:rsidP="00E244D0">
            <w:pPr>
              <w:keepNext/>
              <w:widowControl w:val="0"/>
              <w:autoSpaceDE w:val="0"/>
              <w:autoSpaceDN w:val="0"/>
              <w:adjustRightInd w:val="0"/>
              <w:spacing w:before="260" w:after="0" w:line="240" w:lineRule="atLeast"/>
              <w:jc w:val="center"/>
              <w:outlineLvl w:val="1"/>
              <w:rPr>
                <w:rFonts w:ascii="Times New Roman" w:eastAsia="Times New Roman" w:hAnsi="Times New Roman" w:cs="Times New Roman"/>
                <w:b/>
                <w:bCs/>
                <w:i/>
                <w:iCs/>
                <w:sz w:val="20"/>
                <w:szCs w:val="20"/>
                <w:lang w:eastAsia="ru-RU"/>
              </w:rPr>
            </w:pPr>
            <w:r w:rsidRPr="00E244D0">
              <w:rPr>
                <w:rFonts w:ascii="Times New Roman" w:eastAsia="Times New Roman" w:hAnsi="Times New Roman" w:cs="Times New Roman"/>
                <w:b/>
                <w:bCs/>
                <w:i/>
                <w:iCs/>
                <w:sz w:val="20"/>
                <w:szCs w:val="20"/>
                <w:lang w:eastAsia="ru-RU"/>
              </w:rPr>
              <w:lastRenderedPageBreak/>
              <w:t>Мастер-класс</w:t>
            </w: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exact"/>
              <w:jc w:val="both"/>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Профессиональное мастерство (240)</w:t>
            </w:r>
          </w:p>
          <w:p w:rsidR="00E244D0" w:rsidRPr="00E244D0" w:rsidRDefault="00E244D0" w:rsidP="00E244D0">
            <w:pPr>
              <w:shd w:val="clear" w:color="auto" w:fill="FFFFFF"/>
              <w:spacing w:before="10" w:after="0" w:line="240" w:lineRule="auto"/>
              <w:rPr>
                <w:rFonts w:ascii="Times New Roman" w:eastAsia="Times New Roman" w:hAnsi="Times New Roman" w:cs="Times New Roman"/>
                <w:i/>
                <w:iCs/>
                <w:color w:val="000000"/>
                <w:spacing w:val="-2"/>
                <w:sz w:val="20"/>
                <w:szCs w:val="20"/>
                <w:lang w:eastAsia="ru-RU"/>
              </w:rPr>
            </w:pPr>
            <w:r w:rsidRPr="00E244D0">
              <w:rPr>
                <w:rFonts w:ascii="Times New Roman" w:eastAsia="Times New Roman" w:hAnsi="Times New Roman" w:cs="Times New Roman"/>
                <w:i/>
                <w:iCs/>
                <w:color w:val="000000"/>
                <w:spacing w:val="-2"/>
                <w:sz w:val="20"/>
                <w:szCs w:val="20"/>
                <w:lang w:eastAsia="ru-RU"/>
              </w:rPr>
              <w:t>-глубина и оригинальность содержания;</w:t>
            </w:r>
          </w:p>
          <w:p w:rsidR="00E244D0" w:rsidRPr="00E244D0" w:rsidRDefault="00E244D0" w:rsidP="00E244D0">
            <w:pPr>
              <w:shd w:val="clear" w:color="auto" w:fill="FFFFFF"/>
              <w:spacing w:before="10" w:after="0" w:line="240" w:lineRule="auto"/>
              <w:rPr>
                <w:rFonts w:ascii="Times New Roman" w:eastAsia="Times New Roman" w:hAnsi="Times New Roman" w:cs="Times New Roman"/>
                <w:i/>
                <w:iCs/>
                <w:color w:val="000000"/>
                <w:spacing w:val="-2"/>
                <w:sz w:val="20"/>
                <w:szCs w:val="20"/>
                <w:lang w:eastAsia="ru-RU"/>
              </w:rPr>
            </w:pPr>
            <w:r w:rsidRPr="00E244D0">
              <w:rPr>
                <w:rFonts w:ascii="Times New Roman" w:eastAsia="Times New Roman" w:hAnsi="Times New Roman" w:cs="Times New Roman"/>
                <w:i/>
                <w:iCs/>
                <w:color w:val="000000"/>
                <w:spacing w:val="-2"/>
                <w:sz w:val="20"/>
                <w:szCs w:val="20"/>
                <w:lang w:eastAsia="ru-RU"/>
              </w:rPr>
              <w:t>-научная и методическая ценность;</w:t>
            </w:r>
          </w:p>
          <w:p w:rsidR="00E244D0" w:rsidRPr="00E244D0" w:rsidRDefault="00E244D0" w:rsidP="00E244D0">
            <w:pPr>
              <w:shd w:val="clear" w:color="auto" w:fill="FFFFFF"/>
              <w:spacing w:before="10" w:after="0" w:line="240" w:lineRule="auto"/>
              <w:rPr>
                <w:rFonts w:ascii="Times New Roman" w:eastAsia="Times New Roman" w:hAnsi="Times New Roman" w:cs="Times New Roman"/>
                <w:i/>
                <w:iCs/>
                <w:color w:val="000000"/>
                <w:spacing w:val="-2"/>
                <w:sz w:val="20"/>
                <w:szCs w:val="20"/>
                <w:lang w:eastAsia="ru-RU"/>
              </w:rPr>
            </w:pPr>
            <w:r w:rsidRPr="00E244D0">
              <w:rPr>
                <w:rFonts w:ascii="Times New Roman" w:eastAsia="Times New Roman" w:hAnsi="Times New Roman" w:cs="Times New Roman"/>
                <w:i/>
                <w:iCs/>
                <w:color w:val="000000"/>
                <w:spacing w:val="-2"/>
                <w:sz w:val="20"/>
                <w:szCs w:val="20"/>
                <w:lang w:eastAsia="ru-RU"/>
              </w:rPr>
              <w:t>-социальная значимость;</w:t>
            </w:r>
          </w:p>
          <w:p w:rsidR="00E244D0" w:rsidRPr="00E244D0" w:rsidRDefault="00E244D0" w:rsidP="00E244D0">
            <w:pPr>
              <w:shd w:val="clear" w:color="auto" w:fill="FFFFFF"/>
              <w:spacing w:before="10" w:after="0" w:line="240" w:lineRule="auto"/>
              <w:rPr>
                <w:rFonts w:ascii="Times New Roman" w:eastAsia="Times New Roman" w:hAnsi="Times New Roman" w:cs="Times New Roman"/>
                <w:sz w:val="20"/>
                <w:szCs w:val="20"/>
                <w:lang w:eastAsia="ru-RU"/>
              </w:rPr>
            </w:pPr>
            <w:r w:rsidRPr="00E244D0">
              <w:rPr>
                <w:rFonts w:ascii="Times New Roman" w:eastAsia="Times New Roman" w:hAnsi="Times New Roman" w:cs="Times New Roman"/>
                <w:i/>
                <w:iCs/>
                <w:color w:val="000000"/>
                <w:spacing w:val="-2"/>
                <w:sz w:val="20"/>
                <w:szCs w:val="20"/>
                <w:lang w:eastAsia="ru-RU"/>
              </w:rPr>
              <w:t>-умение взаимодействовать с широкой аудиторией.</w:t>
            </w:r>
          </w:p>
        </w:tc>
      </w:tr>
      <w:tr w:rsidR="00E244D0" w:rsidRPr="00E244D0" w:rsidTr="004B3991">
        <w:tc>
          <w:tcPr>
            <w:tcW w:w="3708" w:type="dxa"/>
            <w:vMerge/>
            <w:tcBorders>
              <w:left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59" w:lineRule="auto"/>
              <w:jc w:val="both"/>
              <w:rPr>
                <w:rFonts w:ascii="Times New Roman" w:eastAsia="Times New Roman" w:hAnsi="Times New Roman" w:cs="Times New Roman"/>
                <w:sz w:val="20"/>
                <w:szCs w:val="20"/>
                <w:lang w:eastAsia="ru-RU"/>
              </w:rPr>
            </w:pP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shd w:val="clear" w:color="auto" w:fill="FFFFFF"/>
              <w:spacing w:before="125" w:after="0" w:line="240" w:lineRule="auto"/>
              <w:ind w:left="38"/>
              <w:rPr>
                <w:rFonts w:ascii="Times New Roman" w:eastAsia="Times New Roman" w:hAnsi="Times New Roman" w:cs="Times New Roman"/>
                <w:b/>
                <w:color w:val="000000"/>
                <w:spacing w:val="-5"/>
                <w:sz w:val="20"/>
                <w:szCs w:val="20"/>
                <w:lang w:eastAsia="ru-RU"/>
              </w:rPr>
            </w:pPr>
            <w:r w:rsidRPr="00E244D0">
              <w:rPr>
                <w:rFonts w:ascii="Times New Roman" w:eastAsia="Times New Roman" w:hAnsi="Times New Roman" w:cs="Times New Roman"/>
                <w:b/>
                <w:color w:val="000000"/>
                <w:spacing w:val="-5"/>
                <w:sz w:val="20"/>
                <w:szCs w:val="20"/>
                <w:lang w:eastAsia="ru-RU"/>
              </w:rPr>
              <w:t>Общая культура и эрудиция (20)</w:t>
            </w:r>
          </w:p>
          <w:p w:rsidR="00E244D0" w:rsidRPr="00E244D0" w:rsidRDefault="00E244D0" w:rsidP="00E244D0">
            <w:pPr>
              <w:shd w:val="clear" w:color="auto" w:fill="FFFFFF"/>
              <w:spacing w:before="125" w:after="0" w:line="240" w:lineRule="auto"/>
              <w:ind w:left="67"/>
              <w:rPr>
                <w:rFonts w:ascii="Times New Roman" w:eastAsia="Times New Roman" w:hAnsi="Times New Roman" w:cs="Times New Roman"/>
                <w:sz w:val="20"/>
                <w:szCs w:val="20"/>
                <w:lang w:eastAsia="ru-RU"/>
              </w:rPr>
            </w:pPr>
            <w:r w:rsidRPr="00E244D0">
              <w:rPr>
                <w:rFonts w:ascii="Times New Roman" w:eastAsia="Times New Roman" w:hAnsi="Times New Roman" w:cs="Times New Roman"/>
                <w:i/>
                <w:iCs/>
                <w:color w:val="000000"/>
                <w:sz w:val="20"/>
                <w:szCs w:val="20"/>
                <w:lang w:eastAsia="ru-RU"/>
              </w:rPr>
              <w:t>- интеллектуальный уровень;</w:t>
            </w:r>
          </w:p>
          <w:p w:rsidR="00E244D0" w:rsidRPr="00E244D0" w:rsidRDefault="00E244D0" w:rsidP="00E244D0">
            <w:pPr>
              <w:shd w:val="clear" w:color="auto" w:fill="FFFFFF"/>
              <w:spacing w:before="125" w:after="0" w:line="240" w:lineRule="auto"/>
              <w:ind w:left="67"/>
              <w:rPr>
                <w:rFonts w:ascii="Times New Roman" w:eastAsia="Times New Roman" w:hAnsi="Times New Roman" w:cs="Times New Roman"/>
                <w:sz w:val="20"/>
                <w:szCs w:val="20"/>
                <w:lang w:eastAsia="ru-RU"/>
              </w:rPr>
            </w:pPr>
            <w:r w:rsidRPr="00E244D0">
              <w:rPr>
                <w:rFonts w:ascii="Times New Roman" w:eastAsia="Times New Roman" w:hAnsi="Times New Roman" w:cs="Times New Roman"/>
                <w:i/>
                <w:iCs/>
                <w:color w:val="000000"/>
                <w:sz w:val="20"/>
                <w:szCs w:val="20"/>
                <w:lang w:eastAsia="ru-RU"/>
              </w:rPr>
              <w:t>- обращение к другим областям знаний.</w:t>
            </w:r>
          </w:p>
        </w:tc>
      </w:tr>
      <w:tr w:rsidR="00E244D0" w:rsidRPr="00E244D0" w:rsidTr="004B3991">
        <w:tc>
          <w:tcPr>
            <w:tcW w:w="3708" w:type="dxa"/>
            <w:vMerge/>
            <w:tcBorders>
              <w:left w:val="single" w:sz="4" w:space="0" w:color="auto"/>
              <w:right w:val="single" w:sz="4" w:space="0" w:color="auto"/>
            </w:tcBorders>
          </w:tcPr>
          <w:p w:rsidR="00E244D0" w:rsidRPr="00E244D0" w:rsidRDefault="00E244D0" w:rsidP="00E244D0">
            <w:pPr>
              <w:widowControl w:val="0"/>
              <w:autoSpaceDE w:val="0"/>
              <w:autoSpaceDN w:val="0"/>
              <w:adjustRightInd w:val="0"/>
              <w:spacing w:before="260" w:after="0" w:line="240" w:lineRule="auto"/>
              <w:jc w:val="both"/>
              <w:rPr>
                <w:rFonts w:ascii="Times New Roman" w:eastAsia="Times New Roman" w:hAnsi="Times New Roman" w:cs="Times New Roman"/>
                <w:sz w:val="20"/>
                <w:szCs w:val="20"/>
                <w:lang w:eastAsia="ru-RU"/>
              </w:rPr>
            </w:pP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shd w:val="clear" w:color="auto" w:fill="FFFFFF"/>
              <w:spacing w:before="125" w:after="0" w:line="240" w:lineRule="auto"/>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color w:val="000000"/>
                <w:spacing w:val="-4"/>
                <w:sz w:val="20"/>
                <w:szCs w:val="20"/>
                <w:lang w:eastAsia="ru-RU"/>
              </w:rPr>
              <w:t>Педагогический имидж</w:t>
            </w:r>
            <w:r w:rsidRPr="00E244D0">
              <w:rPr>
                <w:rFonts w:ascii="Times New Roman" w:eastAsia="Times New Roman" w:hAnsi="Times New Roman" w:cs="Times New Roman"/>
                <w:b/>
                <w:sz w:val="20"/>
                <w:szCs w:val="20"/>
                <w:lang w:eastAsia="ru-RU"/>
              </w:rPr>
              <w:t xml:space="preserve"> (40)</w:t>
            </w:r>
          </w:p>
          <w:p w:rsidR="00E244D0" w:rsidRPr="00E244D0" w:rsidRDefault="00E244D0" w:rsidP="00E244D0">
            <w:pPr>
              <w:shd w:val="clear" w:color="auto" w:fill="FFFFFF"/>
              <w:spacing w:after="0" w:line="240" w:lineRule="auto"/>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i/>
                <w:iCs/>
                <w:color w:val="000000"/>
                <w:spacing w:val="-1"/>
                <w:sz w:val="20"/>
                <w:szCs w:val="20"/>
                <w:lang w:eastAsia="ru-RU"/>
              </w:rPr>
              <w:t>- эмоциональность;</w:t>
            </w:r>
          </w:p>
          <w:p w:rsidR="00E244D0" w:rsidRPr="00E244D0" w:rsidRDefault="00E244D0" w:rsidP="00E244D0">
            <w:pPr>
              <w:shd w:val="clear" w:color="auto" w:fill="FFFFFF"/>
              <w:spacing w:after="0" w:line="240" w:lineRule="auto"/>
              <w:rPr>
                <w:rFonts w:ascii="Times New Roman" w:eastAsia="Times New Roman" w:hAnsi="Times New Roman" w:cs="Times New Roman"/>
                <w:sz w:val="20"/>
                <w:szCs w:val="20"/>
                <w:lang w:eastAsia="ru-RU"/>
              </w:rPr>
            </w:pPr>
            <w:r w:rsidRPr="00E244D0">
              <w:rPr>
                <w:rFonts w:ascii="Times New Roman" w:eastAsia="Times New Roman" w:hAnsi="Times New Roman" w:cs="Times New Roman"/>
                <w:i/>
                <w:iCs/>
                <w:color w:val="000000"/>
                <w:spacing w:val="-2"/>
                <w:sz w:val="20"/>
                <w:szCs w:val="20"/>
                <w:lang w:eastAsia="ru-RU"/>
              </w:rPr>
              <w:t>- выразительность;</w:t>
            </w:r>
          </w:p>
          <w:p w:rsidR="00E244D0" w:rsidRPr="00E244D0" w:rsidRDefault="00E244D0" w:rsidP="00E244D0">
            <w:pPr>
              <w:shd w:val="clear" w:color="auto" w:fill="FFFFFF"/>
              <w:spacing w:after="0" w:line="240" w:lineRule="auto"/>
              <w:rPr>
                <w:rFonts w:ascii="Times New Roman" w:eastAsia="Times New Roman" w:hAnsi="Times New Roman" w:cs="Times New Roman"/>
                <w:sz w:val="20"/>
                <w:szCs w:val="20"/>
                <w:lang w:eastAsia="ru-RU"/>
              </w:rPr>
            </w:pPr>
            <w:r w:rsidRPr="00E244D0">
              <w:rPr>
                <w:rFonts w:ascii="Times New Roman" w:eastAsia="Times New Roman" w:hAnsi="Times New Roman" w:cs="Times New Roman"/>
                <w:i/>
                <w:iCs/>
                <w:color w:val="000000"/>
                <w:spacing w:val="-1"/>
                <w:sz w:val="20"/>
                <w:szCs w:val="20"/>
                <w:lang w:eastAsia="ru-RU"/>
              </w:rPr>
              <w:t>- яркость;</w:t>
            </w:r>
          </w:p>
          <w:p w:rsidR="00E244D0" w:rsidRPr="00E244D0" w:rsidRDefault="00E244D0" w:rsidP="00E244D0">
            <w:pPr>
              <w:shd w:val="clear" w:color="auto" w:fill="FFFFFF"/>
              <w:spacing w:after="0" w:line="240" w:lineRule="auto"/>
              <w:rPr>
                <w:rFonts w:ascii="Times New Roman" w:eastAsia="Times New Roman" w:hAnsi="Times New Roman" w:cs="Times New Roman"/>
                <w:i/>
                <w:iCs/>
                <w:color w:val="000000"/>
                <w:spacing w:val="-4"/>
                <w:sz w:val="20"/>
                <w:szCs w:val="20"/>
                <w:lang w:eastAsia="ru-RU"/>
              </w:rPr>
            </w:pPr>
            <w:r w:rsidRPr="00E244D0">
              <w:rPr>
                <w:rFonts w:ascii="Times New Roman" w:eastAsia="Times New Roman" w:hAnsi="Times New Roman" w:cs="Times New Roman"/>
                <w:i/>
                <w:iCs/>
                <w:color w:val="000000"/>
                <w:spacing w:val="-4"/>
                <w:sz w:val="20"/>
                <w:szCs w:val="20"/>
                <w:lang w:eastAsia="ru-RU"/>
              </w:rPr>
              <w:t>- артистизм.</w:t>
            </w:r>
          </w:p>
        </w:tc>
      </w:tr>
    </w:tbl>
    <w:p w:rsidR="00E244D0" w:rsidRPr="00E244D0" w:rsidRDefault="00E244D0" w:rsidP="00E244D0">
      <w:pPr>
        <w:shd w:val="clear" w:color="auto" w:fill="FFFFFF"/>
        <w:spacing w:after="120" w:line="317" w:lineRule="exact"/>
        <w:ind w:left="1746" w:right="998" w:hanging="363"/>
        <w:jc w:val="center"/>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 xml:space="preserve">Тур </w:t>
      </w:r>
      <w:r w:rsidRPr="00E244D0">
        <w:rPr>
          <w:rFonts w:ascii="Times New Roman" w:eastAsia="Times New Roman" w:hAnsi="Times New Roman" w:cs="Times New Roman"/>
          <w:b/>
          <w:sz w:val="20"/>
          <w:szCs w:val="20"/>
          <w:lang w:val="en-US" w:eastAsia="ru-RU"/>
        </w:rPr>
        <w:t>III</w:t>
      </w:r>
    </w:p>
    <w:p w:rsidR="00E244D0" w:rsidRPr="00E244D0" w:rsidRDefault="00E244D0" w:rsidP="00E244D0">
      <w:pPr>
        <w:shd w:val="clear" w:color="auto" w:fill="FFFFFF"/>
        <w:spacing w:after="120" w:line="317" w:lineRule="exact"/>
        <w:ind w:left="1746" w:right="998" w:hanging="363"/>
        <w:jc w:val="center"/>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bCs/>
          <w:color w:val="000000"/>
          <w:spacing w:val="-1"/>
          <w:sz w:val="20"/>
          <w:szCs w:val="20"/>
          <w:lang w:eastAsia="ru-RU"/>
        </w:rPr>
        <w:t>«Открытая дискуссия»</w:t>
      </w:r>
    </w:p>
    <w:p w:rsidR="00E244D0" w:rsidRPr="00E244D0" w:rsidRDefault="00E244D0" w:rsidP="00747FDA">
      <w:pPr>
        <w:widowControl w:val="0"/>
        <w:autoSpaceDE w:val="0"/>
        <w:autoSpaceDN w:val="0"/>
        <w:adjustRightInd w:val="0"/>
        <w:spacing w:after="120" w:line="240" w:lineRule="auto"/>
        <w:rPr>
          <w:rFonts w:ascii="Times New Roman" w:eastAsia="Times New Roman" w:hAnsi="Times New Roman" w:cs="Times New Roman"/>
          <w:i/>
          <w:iCs/>
          <w:color w:val="000000"/>
          <w:sz w:val="20"/>
          <w:szCs w:val="20"/>
          <w:lang w:eastAsia="ru-RU"/>
        </w:rPr>
      </w:pPr>
      <w:r w:rsidRPr="00E244D0">
        <w:rPr>
          <w:rFonts w:ascii="Times New Roman" w:eastAsia="Times New Roman" w:hAnsi="Times New Roman" w:cs="Times New Roman"/>
          <w:i/>
          <w:iCs/>
          <w:color w:val="000000"/>
          <w:sz w:val="20"/>
          <w:szCs w:val="20"/>
          <w:lang w:eastAsia="ru-RU"/>
        </w:rPr>
        <w:t>Цель: демонстрация гражданской позиции лидера педагогической общественности</w:t>
      </w:r>
      <w:r w:rsidR="00747FDA">
        <w:rPr>
          <w:rFonts w:ascii="Times New Roman" w:eastAsia="Times New Roman" w:hAnsi="Times New Roman" w:cs="Times New Roman"/>
          <w:i/>
          <w:iCs/>
          <w:color w:val="000000"/>
          <w:sz w:val="20"/>
          <w:szCs w:val="20"/>
          <w:lang w:eastAsia="ru-RU"/>
        </w:rPr>
        <w:t>.</w:t>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000"/>
      </w:tblPr>
      <w:tblGrid>
        <w:gridCol w:w="3841"/>
        <w:gridCol w:w="6120"/>
      </w:tblGrid>
      <w:tr w:rsidR="00E244D0" w:rsidRPr="00E244D0" w:rsidTr="004B3991">
        <w:tc>
          <w:tcPr>
            <w:tcW w:w="3841"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keepNext/>
              <w:widowControl w:val="0"/>
              <w:autoSpaceDE w:val="0"/>
              <w:autoSpaceDN w:val="0"/>
              <w:adjustRightInd w:val="0"/>
              <w:spacing w:before="260" w:after="0" w:line="240" w:lineRule="atLeast"/>
              <w:jc w:val="center"/>
              <w:outlineLvl w:val="2"/>
              <w:rPr>
                <w:rFonts w:ascii="Times New Roman" w:eastAsia="Times New Roman" w:hAnsi="Times New Roman" w:cs="Times New Roman"/>
                <w:b/>
                <w:sz w:val="20"/>
                <w:szCs w:val="20"/>
                <w:lang w:eastAsia="ru-RU"/>
              </w:rPr>
            </w:pPr>
            <w:r w:rsidRPr="00E244D0">
              <w:rPr>
                <w:rFonts w:ascii="Times New Roman" w:eastAsia="Times New Roman" w:hAnsi="Times New Roman" w:cs="Times New Roman"/>
                <w:b/>
                <w:sz w:val="20"/>
                <w:szCs w:val="20"/>
                <w:lang w:eastAsia="ru-RU"/>
              </w:rPr>
              <w:t>Конкурсное задание</w:t>
            </w: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FC3A31">
            <w:pPr>
              <w:widowControl w:val="0"/>
              <w:autoSpaceDE w:val="0"/>
              <w:autoSpaceDN w:val="0"/>
              <w:adjustRightInd w:val="0"/>
              <w:spacing w:before="260" w:after="0" w:line="240" w:lineRule="atLeast"/>
              <w:jc w:val="center"/>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sz w:val="20"/>
                <w:szCs w:val="20"/>
                <w:lang w:eastAsia="ru-RU"/>
              </w:rPr>
              <w:t>Критерии оценивания (</w:t>
            </w:r>
            <w:r w:rsidR="00975DDE">
              <w:rPr>
                <w:rFonts w:ascii="Times New Roman" w:eastAsia="Times New Roman" w:hAnsi="Times New Roman" w:cs="Times New Roman"/>
                <w:b/>
                <w:sz w:val="20"/>
                <w:szCs w:val="20"/>
                <w:lang w:eastAsia="ru-RU"/>
              </w:rPr>
              <w:t>6</w:t>
            </w:r>
            <w:r w:rsidRPr="00E244D0">
              <w:rPr>
                <w:rFonts w:ascii="Times New Roman" w:eastAsia="Times New Roman" w:hAnsi="Times New Roman" w:cs="Times New Roman"/>
                <w:b/>
                <w:sz w:val="20"/>
                <w:szCs w:val="20"/>
                <w:lang w:eastAsia="ru-RU"/>
              </w:rPr>
              <w:t>0)</w:t>
            </w:r>
          </w:p>
        </w:tc>
      </w:tr>
      <w:tr w:rsidR="00E244D0" w:rsidRPr="00E244D0" w:rsidTr="004B3991">
        <w:trPr>
          <w:trHeight w:val="1010"/>
        </w:trPr>
        <w:tc>
          <w:tcPr>
            <w:tcW w:w="3841"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shd w:val="clear" w:color="auto" w:fill="FFFFFF"/>
              <w:spacing w:after="120" w:line="317" w:lineRule="exact"/>
              <w:ind w:left="1383" w:right="998"/>
              <w:rPr>
                <w:rFonts w:ascii="Times New Roman" w:eastAsia="Times New Roman" w:hAnsi="Times New Roman" w:cs="Times New Roman"/>
                <w:sz w:val="20"/>
                <w:szCs w:val="20"/>
                <w:lang w:eastAsia="ru-RU"/>
              </w:rPr>
            </w:pPr>
            <w:r w:rsidRPr="00E244D0">
              <w:rPr>
                <w:rFonts w:ascii="Times New Roman" w:eastAsia="Times New Roman" w:hAnsi="Times New Roman" w:cs="Times New Roman"/>
                <w:b/>
                <w:bCs/>
                <w:sz w:val="20"/>
                <w:szCs w:val="20"/>
                <w:lang w:eastAsia="ru-RU"/>
              </w:rPr>
              <w:t>«</w:t>
            </w:r>
            <w:r w:rsidRPr="00E244D0">
              <w:rPr>
                <w:rFonts w:ascii="Times New Roman" w:eastAsia="Times New Roman" w:hAnsi="Times New Roman" w:cs="Times New Roman"/>
                <w:b/>
                <w:bCs/>
                <w:color w:val="000000"/>
                <w:spacing w:val="-1"/>
                <w:sz w:val="20"/>
                <w:szCs w:val="20"/>
                <w:lang w:eastAsia="ru-RU"/>
              </w:rPr>
              <w:t>Открытая дискуссия»</w:t>
            </w:r>
          </w:p>
          <w:p w:rsidR="00E244D0" w:rsidRPr="00E244D0" w:rsidRDefault="00E244D0" w:rsidP="00E244D0">
            <w:pPr>
              <w:widowControl w:val="0"/>
              <w:autoSpaceDE w:val="0"/>
              <w:autoSpaceDN w:val="0"/>
              <w:adjustRightInd w:val="0"/>
              <w:spacing w:before="260" w:after="0" w:line="259" w:lineRule="auto"/>
              <w:jc w:val="center"/>
              <w:rPr>
                <w:rFonts w:ascii="Times New Roman" w:eastAsia="Times New Roman" w:hAnsi="Times New Roman" w:cs="Times New Roman"/>
                <w:b/>
                <w:bCs/>
                <w:sz w:val="20"/>
                <w:szCs w:val="20"/>
                <w:lang w:eastAsia="ru-RU"/>
              </w:rPr>
            </w:pPr>
          </w:p>
        </w:tc>
        <w:tc>
          <w:tcPr>
            <w:tcW w:w="6120" w:type="dxa"/>
            <w:tcBorders>
              <w:top w:val="single" w:sz="4" w:space="0" w:color="auto"/>
              <w:left w:val="single" w:sz="4" w:space="0" w:color="auto"/>
              <w:bottom w:val="single" w:sz="4" w:space="0" w:color="auto"/>
              <w:right w:val="single" w:sz="4" w:space="0" w:color="auto"/>
            </w:tcBorders>
          </w:tcPr>
          <w:p w:rsidR="00E244D0" w:rsidRPr="00E244D0" w:rsidRDefault="00E244D0" w:rsidP="00E244D0">
            <w:pPr>
              <w:shd w:val="clear" w:color="auto" w:fill="FFFFFF"/>
              <w:spacing w:after="0" w:line="240" w:lineRule="auto"/>
              <w:jc w:val="both"/>
              <w:rPr>
                <w:rFonts w:ascii="Times New Roman" w:eastAsia="Times New Roman" w:hAnsi="Times New Roman" w:cs="Times New Roman"/>
                <w:b/>
                <w:color w:val="000000"/>
                <w:spacing w:val="-5"/>
                <w:sz w:val="20"/>
                <w:szCs w:val="20"/>
                <w:lang w:eastAsia="ru-RU"/>
              </w:rPr>
            </w:pPr>
          </w:p>
          <w:p w:rsidR="00E244D0" w:rsidRPr="00E244D0" w:rsidRDefault="00E244D0" w:rsidP="00E244D0">
            <w:pPr>
              <w:shd w:val="clear" w:color="auto" w:fill="FFFFFF"/>
              <w:spacing w:after="0" w:line="240" w:lineRule="auto"/>
              <w:jc w:val="both"/>
              <w:rPr>
                <w:rFonts w:ascii="Times New Roman" w:eastAsia="Times New Roman" w:hAnsi="Times New Roman" w:cs="Times New Roman"/>
                <w:i/>
                <w:color w:val="000000"/>
                <w:spacing w:val="3"/>
                <w:sz w:val="20"/>
                <w:szCs w:val="20"/>
                <w:lang w:eastAsia="ru-RU"/>
              </w:rPr>
            </w:pPr>
            <w:r w:rsidRPr="00E244D0">
              <w:rPr>
                <w:rFonts w:ascii="Times New Roman" w:eastAsia="Times New Roman" w:hAnsi="Times New Roman" w:cs="Times New Roman"/>
                <w:b/>
                <w:color w:val="000000"/>
                <w:spacing w:val="-5"/>
                <w:sz w:val="20"/>
                <w:szCs w:val="20"/>
                <w:lang w:eastAsia="ru-RU"/>
              </w:rPr>
              <w:t xml:space="preserve">-  </w:t>
            </w:r>
            <w:r w:rsidRPr="00E244D0">
              <w:rPr>
                <w:rFonts w:ascii="Times New Roman" w:eastAsia="Times New Roman" w:hAnsi="Times New Roman" w:cs="Times New Roman"/>
                <w:i/>
                <w:color w:val="000000"/>
                <w:spacing w:val="-5"/>
                <w:sz w:val="20"/>
                <w:szCs w:val="20"/>
                <w:lang w:eastAsia="ru-RU"/>
              </w:rPr>
              <w:t>общая культура и эрудиция;</w:t>
            </w:r>
          </w:p>
          <w:p w:rsidR="00E244D0" w:rsidRPr="00E244D0" w:rsidRDefault="00E244D0" w:rsidP="00E244D0">
            <w:pPr>
              <w:shd w:val="clear" w:color="auto" w:fill="FFFFFF"/>
              <w:spacing w:before="29" w:after="0" w:line="240" w:lineRule="auto"/>
              <w:jc w:val="both"/>
              <w:rPr>
                <w:rFonts w:ascii="Times New Roman" w:eastAsia="Times New Roman" w:hAnsi="Times New Roman" w:cs="Times New Roman"/>
                <w:i/>
                <w:color w:val="000000"/>
                <w:spacing w:val="3"/>
                <w:sz w:val="20"/>
                <w:szCs w:val="20"/>
                <w:lang w:eastAsia="ru-RU"/>
              </w:rPr>
            </w:pPr>
            <w:r w:rsidRPr="00E244D0">
              <w:rPr>
                <w:rFonts w:ascii="Times New Roman" w:eastAsia="Times New Roman" w:hAnsi="Times New Roman" w:cs="Times New Roman"/>
                <w:i/>
                <w:color w:val="000000"/>
                <w:spacing w:val="3"/>
                <w:sz w:val="20"/>
                <w:szCs w:val="20"/>
                <w:lang w:eastAsia="ru-RU"/>
              </w:rPr>
              <w:t>- глубина и оригинальность суждений;</w:t>
            </w:r>
          </w:p>
          <w:p w:rsidR="00E244D0" w:rsidRPr="00E244D0" w:rsidRDefault="00E244D0" w:rsidP="00E244D0">
            <w:pPr>
              <w:shd w:val="clear" w:color="auto" w:fill="FFFFFF"/>
              <w:spacing w:before="29" w:after="0" w:line="240" w:lineRule="auto"/>
              <w:jc w:val="both"/>
              <w:rPr>
                <w:rFonts w:ascii="Times New Roman" w:eastAsia="Times New Roman" w:hAnsi="Times New Roman" w:cs="Times New Roman"/>
                <w:color w:val="000000"/>
                <w:spacing w:val="3"/>
                <w:sz w:val="20"/>
                <w:szCs w:val="20"/>
                <w:lang w:eastAsia="ru-RU"/>
              </w:rPr>
            </w:pPr>
            <w:r w:rsidRPr="00E244D0">
              <w:rPr>
                <w:rFonts w:ascii="Times New Roman" w:eastAsia="Times New Roman" w:hAnsi="Times New Roman" w:cs="Times New Roman"/>
                <w:i/>
                <w:color w:val="000000"/>
                <w:spacing w:val="3"/>
                <w:sz w:val="20"/>
                <w:szCs w:val="20"/>
                <w:lang w:eastAsia="ru-RU"/>
              </w:rPr>
              <w:t>- умение вести дискуссию.</w:t>
            </w:r>
          </w:p>
        </w:tc>
      </w:tr>
    </w:tbl>
    <w:p w:rsidR="00AF3A87" w:rsidRPr="00AF3A87" w:rsidRDefault="00AF3A87" w:rsidP="00AF3A87">
      <w:pPr>
        <w:spacing w:before="240" w:line="260" w:lineRule="auto"/>
        <w:ind w:firstLine="709"/>
        <w:jc w:val="both"/>
        <w:rPr>
          <w:rFonts w:ascii="Times New Roman" w:hAnsi="Times New Roman" w:cs="Times New Roman"/>
          <w:sz w:val="20"/>
          <w:szCs w:val="20"/>
        </w:rPr>
      </w:pPr>
      <w:r w:rsidRPr="00AF3A87">
        <w:rPr>
          <w:rFonts w:ascii="Times New Roman" w:hAnsi="Times New Roman" w:cs="Times New Roman"/>
          <w:b/>
          <w:bCs/>
          <w:sz w:val="20"/>
          <w:szCs w:val="20"/>
        </w:rPr>
        <w:t>7. Порядок награждения победителя, лауреатов, участников регионального  конкурса</w:t>
      </w:r>
    </w:p>
    <w:p w:rsidR="00AF3A87" w:rsidRPr="00AF3A87" w:rsidRDefault="00AF3A87" w:rsidP="00AF3A87">
      <w:pPr>
        <w:pStyle w:val="2"/>
        <w:spacing w:line="259" w:lineRule="auto"/>
        <w:ind w:firstLine="709"/>
        <w:jc w:val="both"/>
        <w:rPr>
          <w:sz w:val="20"/>
          <w:szCs w:val="20"/>
        </w:rPr>
      </w:pPr>
      <w:r w:rsidRPr="00AF3A87">
        <w:rPr>
          <w:sz w:val="20"/>
          <w:szCs w:val="20"/>
        </w:rPr>
        <w:t>Участники регионального конкурса награждаются дипломами и памятными подарками в размере до 650 рублей. Лауреаты областного конкурса – дипломами,  ценными подарками в размере до 5 500 рублей. Победитель регионального конкурса</w:t>
      </w:r>
      <w:r>
        <w:rPr>
          <w:sz w:val="20"/>
          <w:szCs w:val="20"/>
        </w:rPr>
        <w:t xml:space="preserve"> </w:t>
      </w:r>
      <w:r w:rsidRPr="00AF3A87">
        <w:rPr>
          <w:sz w:val="20"/>
          <w:szCs w:val="20"/>
        </w:rPr>
        <w:t>-</w:t>
      </w:r>
      <w:r>
        <w:rPr>
          <w:sz w:val="20"/>
          <w:szCs w:val="20"/>
        </w:rPr>
        <w:t xml:space="preserve"> </w:t>
      </w:r>
      <w:r w:rsidRPr="00AF3A87">
        <w:rPr>
          <w:sz w:val="20"/>
          <w:szCs w:val="20"/>
        </w:rPr>
        <w:t>дипломом и денежным призом в размере до 35 000 рублей.</w:t>
      </w:r>
    </w:p>
    <w:p w:rsidR="00AF3A87" w:rsidRPr="00AF3A87" w:rsidRDefault="00AF3A87" w:rsidP="00AF3A87">
      <w:pPr>
        <w:spacing w:line="260" w:lineRule="auto"/>
        <w:ind w:firstLine="709"/>
        <w:jc w:val="both"/>
        <w:rPr>
          <w:rFonts w:ascii="Times New Roman" w:hAnsi="Times New Roman" w:cs="Times New Roman"/>
          <w:sz w:val="20"/>
          <w:szCs w:val="20"/>
        </w:rPr>
      </w:pPr>
      <w:r w:rsidRPr="00AF3A87">
        <w:rPr>
          <w:rFonts w:ascii="Times New Roman" w:hAnsi="Times New Roman" w:cs="Times New Roman"/>
          <w:b/>
          <w:bCs/>
          <w:sz w:val="20"/>
          <w:szCs w:val="20"/>
        </w:rPr>
        <w:t>Победителю</w:t>
      </w:r>
      <w:r w:rsidRPr="00AF3A87">
        <w:rPr>
          <w:rFonts w:ascii="Times New Roman" w:hAnsi="Times New Roman" w:cs="Times New Roman"/>
          <w:sz w:val="20"/>
          <w:szCs w:val="20"/>
        </w:rPr>
        <w:t xml:space="preserve"> также присваивается </w:t>
      </w:r>
      <w:r w:rsidRPr="00AF3A87">
        <w:rPr>
          <w:rFonts w:ascii="Times New Roman" w:hAnsi="Times New Roman" w:cs="Times New Roman"/>
          <w:bCs/>
          <w:sz w:val="20"/>
          <w:szCs w:val="20"/>
        </w:rPr>
        <w:t>звание</w:t>
      </w:r>
      <w:r w:rsidRPr="00AF3A87">
        <w:rPr>
          <w:rFonts w:ascii="Times New Roman" w:hAnsi="Times New Roman" w:cs="Times New Roman"/>
          <w:b/>
          <w:bCs/>
          <w:sz w:val="20"/>
          <w:szCs w:val="20"/>
        </w:rPr>
        <w:t xml:space="preserve"> «Учитель года - 201</w:t>
      </w:r>
      <w:r>
        <w:rPr>
          <w:rFonts w:ascii="Times New Roman" w:hAnsi="Times New Roman" w:cs="Times New Roman"/>
          <w:b/>
          <w:bCs/>
          <w:sz w:val="20"/>
          <w:szCs w:val="20"/>
        </w:rPr>
        <w:t>4</w:t>
      </w:r>
      <w:r w:rsidRPr="00AF3A87">
        <w:rPr>
          <w:rFonts w:ascii="Times New Roman" w:hAnsi="Times New Roman" w:cs="Times New Roman"/>
          <w:b/>
          <w:bCs/>
          <w:sz w:val="20"/>
          <w:szCs w:val="20"/>
        </w:rPr>
        <w:t xml:space="preserve">» </w:t>
      </w:r>
      <w:r w:rsidRPr="00AF3A87">
        <w:rPr>
          <w:rFonts w:ascii="Times New Roman" w:hAnsi="Times New Roman" w:cs="Times New Roman"/>
          <w:bCs/>
          <w:sz w:val="20"/>
          <w:szCs w:val="20"/>
        </w:rPr>
        <w:t>Брянской области</w:t>
      </w:r>
      <w:r w:rsidRPr="00AF3A87">
        <w:rPr>
          <w:rFonts w:ascii="Times New Roman" w:hAnsi="Times New Roman" w:cs="Times New Roman"/>
          <w:sz w:val="20"/>
          <w:szCs w:val="20"/>
        </w:rPr>
        <w:t>.  Он принимает участие во Всероссийском финале конкурса «Учитель года».</w:t>
      </w:r>
      <w:r>
        <w:rPr>
          <w:rFonts w:ascii="Times New Roman" w:hAnsi="Times New Roman" w:cs="Times New Roman"/>
          <w:sz w:val="20"/>
          <w:szCs w:val="20"/>
        </w:rPr>
        <w:t xml:space="preserve"> </w:t>
      </w:r>
      <w:r w:rsidRPr="00AF3A87">
        <w:rPr>
          <w:rFonts w:ascii="Times New Roman" w:hAnsi="Times New Roman" w:cs="Times New Roman"/>
          <w:sz w:val="20"/>
          <w:szCs w:val="20"/>
        </w:rPr>
        <w:t>Оргкомитет выдвигает кандидатуру победителя для участия во Всероссийском  конкурсе «Учитель года». Предусматривается также поощрение участников, лауреатов, победителя за счет внебюджетных (спонсорских) средств.</w:t>
      </w:r>
    </w:p>
    <w:p w:rsidR="00AF3A87" w:rsidRPr="00AF3A87" w:rsidRDefault="00AF3A87" w:rsidP="00AF3A87">
      <w:pPr>
        <w:spacing w:line="260" w:lineRule="auto"/>
        <w:ind w:firstLine="709"/>
        <w:jc w:val="both"/>
        <w:rPr>
          <w:rFonts w:ascii="Times New Roman" w:hAnsi="Times New Roman" w:cs="Times New Roman"/>
          <w:sz w:val="20"/>
          <w:szCs w:val="20"/>
        </w:rPr>
      </w:pPr>
      <w:r w:rsidRPr="00AF3A87">
        <w:rPr>
          <w:rFonts w:ascii="Times New Roman" w:hAnsi="Times New Roman" w:cs="Times New Roman"/>
          <w:b/>
          <w:bCs/>
          <w:sz w:val="20"/>
          <w:szCs w:val="20"/>
        </w:rPr>
        <w:t>8. Финансирование конкурса.</w:t>
      </w:r>
    </w:p>
    <w:p w:rsidR="00AF3A87" w:rsidRPr="00AF3A87" w:rsidRDefault="00AF3A87" w:rsidP="00AF3A87">
      <w:pPr>
        <w:spacing w:line="260" w:lineRule="auto"/>
        <w:ind w:firstLine="709"/>
        <w:jc w:val="both"/>
        <w:rPr>
          <w:rFonts w:ascii="Times New Roman" w:hAnsi="Times New Roman" w:cs="Times New Roman"/>
          <w:sz w:val="20"/>
          <w:szCs w:val="20"/>
        </w:rPr>
      </w:pPr>
      <w:r w:rsidRPr="00AF3A87">
        <w:rPr>
          <w:rFonts w:ascii="Times New Roman" w:hAnsi="Times New Roman" w:cs="Times New Roman"/>
          <w:sz w:val="20"/>
          <w:szCs w:val="20"/>
        </w:rPr>
        <w:t>Финансирование конкурсных мероприятий и призового фонда осуществляется:</w:t>
      </w:r>
    </w:p>
    <w:p w:rsidR="00AF3A87" w:rsidRPr="00AF3A87" w:rsidRDefault="00AF3A87" w:rsidP="00AF3A87">
      <w:pPr>
        <w:spacing w:before="20"/>
        <w:ind w:firstLine="709"/>
        <w:jc w:val="both"/>
        <w:rPr>
          <w:rFonts w:ascii="Times New Roman" w:hAnsi="Times New Roman" w:cs="Times New Roman"/>
          <w:sz w:val="20"/>
          <w:szCs w:val="20"/>
        </w:rPr>
      </w:pPr>
      <w:r w:rsidRPr="00AF3A87">
        <w:rPr>
          <w:rFonts w:ascii="Times New Roman" w:hAnsi="Times New Roman" w:cs="Times New Roman"/>
          <w:sz w:val="20"/>
          <w:szCs w:val="20"/>
        </w:rPr>
        <w:t>на  муниципальном  этапе  – из муниципального бюджета;</w:t>
      </w:r>
    </w:p>
    <w:p w:rsidR="00AF3A87" w:rsidRPr="00AF3A87" w:rsidRDefault="00AF3A87" w:rsidP="00AF3A87">
      <w:pPr>
        <w:spacing w:line="260" w:lineRule="auto"/>
        <w:ind w:firstLine="709"/>
        <w:jc w:val="both"/>
        <w:rPr>
          <w:rFonts w:ascii="Times New Roman" w:hAnsi="Times New Roman" w:cs="Times New Roman"/>
          <w:sz w:val="20"/>
          <w:szCs w:val="20"/>
        </w:rPr>
      </w:pPr>
      <w:r w:rsidRPr="00AF3A87">
        <w:rPr>
          <w:rFonts w:ascii="Times New Roman" w:hAnsi="Times New Roman" w:cs="Times New Roman"/>
          <w:sz w:val="20"/>
          <w:szCs w:val="20"/>
        </w:rPr>
        <w:t xml:space="preserve">на региональном этапе   – из регионального  бюджета. </w:t>
      </w:r>
    </w:p>
    <w:p w:rsidR="00AF3A87" w:rsidRPr="00AF3A87" w:rsidRDefault="00AF3A87" w:rsidP="00AF3A87">
      <w:pPr>
        <w:spacing w:line="260" w:lineRule="auto"/>
        <w:ind w:firstLine="709"/>
        <w:jc w:val="both"/>
        <w:rPr>
          <w:rFonts w:ascii="Times New Roman" w:hAnsi="Times New Roman" w:cs="Times New Roman"/>
          <w:sz w:val="20"/>
          <w:szCs w:val="20"/>
        </w:rPr>
      </w:pPr>
      <w:r w:rsidRPr="00AF3A87">
        <w:rPr>
          <w:rFonts w:ascii="Times New Roman" w:hAnsi="Times New Roman" w:cs="Times New Roman"/>
          <w:sz w:val="20"/>
          <w:szCs w:val="20"/>
        </w:rPr>
        <w:t>Возможно также привлечение спонсорских средств.</w:t>
      </w:r>
    </w:p>
    <w:p w:rsidR="00AF3A87" w:rsidRPr="00AF3A87" w:rsidRDefault="00AF3A87" w:rsidP="00E244D0">
      <w:pPr>
        <w:spacing w:before="240" w:after="0" w:line="260" w:lineRule="auto"/>
        <w:ind w:firstLine="126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AF3A87" w:rsidRDefault="00AF3A87" w:rsidP="00E244D0">
      <w:pPr>
        <w:spacing w:after="0" w:line="240" w:lineRule="auto"/>
        <w:ind w:firstLine="6840"/>
        <w:jc w:val="both"/>
        <w:rPr>
          <w:rFonts w:ascii="Times New Roman" w:eastAsia="Times New Roman" w:hAnsi="Times New Roman" w:cs="Times New Roman"/>
          <w:b/>
          <w:bCs/>
          <w:sz w:val="20"/>
          <w:szCs w:val="20"/>
          <w:lang w:eastAsia="ru-RU"/>
        </w:rPr>
      </w:pPr>
    </w:p>
    <w:p w:rsidR="00E244D0" w:rsidRPr="00E244D0" w:rsidRDefault="00E244D0" w:rsidP="00E244D0">
      <w:pPr>
        <w:spacing w:after="0" w:line="240" w:lineRule="auto"/>
        <w:ind w:firstLine="6840"/>
        <w:jc w:val="both"/>
        <w:rPr>
          <w:rFonts w:ascii="Times New Roman" w:eastAsia="Times New Roman" w:hAnsi="Times New Roman" w:cs="Times New Roman"/>
          <w:sz w:val="24"/>
          <w:szCs w:val="24"/>
          <w:lang w:eastAsia="ru-RU"/>
        </w:rPr>
      </w:pPr>
      <w:r w:rsidRPr="00E244D0">
        <w:rPr>
          <w:rFonts w:ascii="Times New Roman" w:eastAsia="Times New Roman" w:hAnsi="Times New Roman" w:cs="Times New Roman"/>
          <w:sz w:val="24"/>
          <w:szCs w:val="24"/>
          <w:lang w:eastAsia="ru-RU"/>
        </w:rPr>
        <w:lastRenderedPageBreak/>
        <w:t>Приложение 1</w:t>
      </w:r>
    </w:p>
    <w:p w:rsidR="00E244D0" w:rsidRPr="00E244D0" w:rsidRDefault="00E244D0" w:rsidP="00E244D0">
      <w:pPr>
        <w:spacing w:after="0" w:line="240" w:lineRule="auto"/>
        <w:ind w:firstLine="6840"/>
        <w:jc w:val="both"/>
        <w:rPr>
          <w:rFonts w:ascii="Times New Roman" w:eastAsia="Times New Roman" w:hAnsi="Times New Roman" w:cs="Times New Roman"/>
          <w:sz w:val="24"/>
          <w:szCs w:val="24"/>
          <w:lang w:eastAsia="ru-RU"/>
        </w:rPr>
      </w:pPr>
      <w:r w:rsidRPr="00E244D0">
        <w:rPr>
          <w:rFonts w:ascii="Times New Roman" w:eastAsia="Times New Roman" w:hAnsi="Times New Roman" w:cs="Times New Roman"/>
          <w:sz w:val="24"/>
          <w:szCs w:val="24"/>
          <w:lang w:eastAsia="ru-RU"/>
        </w:rPr>
        <w:t xml:space="preserve">к </w:t>
      </w:r>
      <w:r w:rsidR="00330F2E">
        <w:rPr>
          <w:rFonts w:ascii="Times New Roman" w:eastAsia="Times New Roman" w:hAnsi="Times New Roman" w:cs="Times New Roman"/>
          <w:sz w:val="24"/>
          <w:szCs w:val="24"/>
          <w:lang w:eastAsia="ru-RU"/>
        </w:rPr>
        <w:t>порядку проведения</w:t>
      </w:r>
    </w:p>
    <w:p w:rsidR="00E244D0" w:rsidRPr="006A5C81" w:rsidRDefault="006A5C81" w:rsidP="00E244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6A5C81">
        <w:rPr>
          <w:rFonts w:ascii="Times New Roman" w:eastAsia="Times New Roman" w:hAnsi="Times New Roman" w:cs="Times New Roman"/>
          <w:lang w:eastAsia="ru-RU"/>
        </w:rPr>
        <w:t>регионального этапа конкурса</w:t>
      </w:r>
    </w:p>
    <w:p w:rsidR="00E244D0" w:rsidRPr="006A5C81" w:rsidRDefault="006A5C81" w:rsidP="00E244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6A5C81">
        <w:rPr>
          <w:rFonts w:ascii="Times New Roman" w:eastAsia="Times New Roman" w:hAnsi="Times New Roman" w:cs="Times New Roman"/>
          <w:lang w:eastAsia="ru-RU"/>
        </w:rPr>
        <w:t>«Учитель года – 2014»</w:t>
      </w:r>
    </w:p>
    <w:p w:rsidR="00E244D0" w:rsidRPr="006A5C81" w:rsidRDefault="006A5C81" w:rsidP="00E244D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6A5C81">
        <w:rPr>
          <w:rFonts w:ascii="Times New Roman" w:eastAsia="Times New Roman" w:hAnsi="Times New Roman" w:cs="Times New Roman"/>
          <w:lang w:eastAsia="ru-RU"/>
        </w:rPr>
        <w:t>в Брянской области</w:t>
      </w:r>
    </w:p>
    <w:p w:rsidR="00E244D0" w:rsidRPr="00E244D0" w:rsidRDefault="00E244D0" w:rsidP="00E244D0">
      <w:pPr>
        <w:spacing w:after="0" w:line="240" w:lineRule="auto"/>
        <w:jc w:val="both"/>
        <w:rPr>
          <w:rFonts w:ascii="Times New Roman" w:eastAsia="Times New Roman" w:hAnsi="Times New Roman" w:cs="Times New Roman"/>
          <w:sz w:val="28"/>
          <w:szCs w:val="28"/>
          <w:lang w:eastAsia="ru-RU"/>
        </w:rPr>
      </w:pPr>
    </w:p>
    <w:p w:rsidR="00E244D0" w:rsidRPr="00E244D0" w:rsidRDefault="00E244D0" w:rsidP="00E244D0">
      <w:pPr>
        <w:spacing w:after="0" w:line="240" w:lineRule="auto"/>
        <w:jc w:val="both"/>
        <w:rPr>
          <w:rFonts w:ascii="Times New Roman" w:eastAsia="Times New Roman" w:hAnsi="Times New Roman" w:cs="Times New Roman"/>
          <w:sz w:val="28"/>
          <w:szCs w:val="28"/>
          <w:lang w:eastAsia="ru-RU"/>
        </w:rPr>
      </w:pPr>
    </w:p>
    <w:p w:rsidR="00E244D0" w:rsidRPr="00E244D0" w:rsidRDefault="00E244D0" w:rsidP="00E244D0">
      <w:pPr>
        <w:spacing w:after="0" w:line="240" w:lineRule="auto"/>
        <w:jc w:val="center"/>
        <w:rPr>
          <w:rFonts w:ascii="Times New Roman" w:eastAsia="Times New Roman" w:hAnsi="Times New Roman" w:cs="Times New Roman"/>
          <w:b/>
          <w:sz w:val="28"/>
          <w:szCs w:val="28"/>
          <w:lang w:eastAsia="ru-RU"/>
        </w:rPr>
      </w:pPr>
      <w:r w:rsidRPr="00E244D0">
        <w:rPr>
          <w:rFonts w:ascii="Times New Roman" w:eastAsia="Times New Roman" w:hAnsi="Times New Roman" w:cs="Times New Roman"/>
          <w:b/>
          <w:sz w:val="28"/>
          <w:szCs w:val="28"/>
          <w:lang w:eastAsia="ru-RU"/>
        </w:rPr>
        <w:t>Образец заявления участника финала регионального  конкурса</w:t>
      </w:r>
    </w:p>
    <w:p w:rsidR="00E244D0" w:rsidRPr="00E244D0" w:rsidRDefault="00E244D0" w:rsidP="00E244D0">
      <w:pPr>
        <w:spacing w:after="0" w:line="240" w:lineRule="auto"/>
        <w:jc w:val="center"/>
        <w:rPr>
          <w:rFonts w:ascii="Times New Roman" w:eastAsia="Times New Roman" w:hAnsi="Times New Roman" w:cs="Times New Roman"/>
          <w:b/>
          <w:sz w:val="28"/>
          <w:szCs w:val="28"/>
          <w:lang w:eastAsia="ru-RU"/>
        </w:rPr>
      </w:pPr>
      <w:r w:rsidRPr="00E244D0">
        <w:rPr>
          <w:rFonts w:ascii="Times New Roman" w:eastAsia="Times New Roman" w:hAnsi="Times New Roman" w:cs="Times New Roman"/>
          <w:b/>
          <w:sz w:val="28"/>
          <w:szCs w:val="28"/>
          <w:lang w:eastAsia="ru-RU"/>
        </w:rPr>
        <w:t>«Учитель года – 2014»</w:t>
      </w:r>
    </w:p>
    <w:p w:rsidR="00E244D0" w:rsidRPr="00E244D0" w:rsidRDefault="00E244D0" w:rsidP="00E244D0">
      <w:pPr>
        <w:spacing w:after="0" w:line="240" w:lineRule="auto"/>
        <w:jc w:val="both"/>
        <w:rPr>
          <w:rFonts w:ascii="Times New Roman" w:eastAsia="Times New Roman" w:hAnsi="Times New Roman" w:cs="Times New Roman"/>
          <w:sz w:val="28"/>
          <w:szCs w:val="28"/>
          <w:lang w:eastAsia="ru-RU"/>
        </w:rPr>
      </w:pPr>
      <w:r w:rsidRPr="00E244D0">
        <w:rPr>
          <w:rFonts w:ascii="Times New Roman" w:eastAsia="Times New Roman" w:hAnsi="Times New Roman" w:cs="Times New Roman"/>
          <w:sz w:val="28"/>
          <w:szCs w:val="28"/>
          <w:lang w:eastAsia="ru-RU"/>
        </w:rPr>
        <w:t xml:space="preserve">                                                          </w:t>
      </w:r>
    </w:p>
    <w:p w:rsidR="00E244D0" w:rsidRPr="00E244D0" w:rsidRDefault="00E244D0" w:rsidP="00E244D0">
      <w:pPr>
        <w:spacing w:after="0" w:line="240" w:lineRule="auto"/>
        <w:jc w:val="both"/>
        <w:rPr>
          <w:rFonts w:ascii="Times New Roman" w:eastAsia="Times New Roman" w:hAnsi="Times New Roman" w:cs="Times New Roman"/>
          <w:sz w:val="28"/>
          <w:szCs w:val="28"/>
          <w:lang w:eastAsia="ru-RU"/>
        </w:rPr>
      </w:pPr>
      <w:r w:rsidRPr="00E244D0">
        <w:rPr>
          <w:rFonts w:ascii="Times New Roman" w:eastAsia="Times New Roman" w:hAnsi="Times New Roman" w:cs="Times New Roman"/>
          <w:sz w:val="28"/>
          <w:szCs w:val="28"/>
          <w:lang w:eastAsia="ru-RU"/>
        </w:rPr>
        <w:t xml:space="preserve">                                                            </w:t>
      </w:r>
    </w:p>
    <w:p w:rsidR="00E244D0" w:rsidRPr="00E244D0" w:rsidRDefault="00E244D0" w:rsidP="00E244D0">
      <w:pPr>
        <w:spacing w:after="0" w:line="360" w:lineRule="auto"/>
        <w:ind w:left="3544" w:hanging="3544"/>
        <w:jc w:val="both"/>
        <w:rPr>
          <w:rFonts w:ascii="Times New Roman" w:eastAsia="Times New Roman" w:hAnsi="Times New Roman" w:cs="Times New Roman"/>
          <w:sz w:val="28"/>
          <w:szCs w:val="28"/>
          <w:lang w:eastAsia="ru-RU"/>
        </w:rPr>
      </w:pPr>
      <w:r w:rsidRPr="00E244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E244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E244D0">
        <w:rPr>
          <w:rFonts w:ascii="Times New Roman" w:eastAsia="Times New Roman" w:hAnsi="Times New Roman" w:cs="Times New Roman"/>
          <w:sz w:val="28"/>
          <w:szCs w:val="28"/>
          <w:lang w:eastAsia="ru-RU"/>
        </w:rPr>
        <w:t xml:space="preserve">ргкомитет регионального  конкурса </w:t>
      </w:r>
    </w:p>
    <w:p w:rsidR="00E244D0" w:rsidRPr="00E244D0" w:rsidRDefault="00384A16" w:rsidP="00384A1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44D0" w:rsidRPr="00E244D0">
        <w:rPr>
          <w:rFonts w:ascii="Times New Roman" w:eastAsia="Times New Roman" w:hAnsi="Times New Roman" w:cs="Times New Roman"/>
          <w:sz w:val="28"/>
          <w:szCs w:val="28"/>
          <w:lang w:eastAsia="ru-RU"/>
        </w:rPr>
        <w:t>«Учитель года – 201</w:t>
      </w:r>
      <w:r w:rsidR="00E244D0">
        <w:rPr>
          <w:rFonts w:ascii="Times New Roman" w:eastAsia="Times New Roman" w:hAnsi="Times New Roman" w:cs="Times New Roman"/>
          <w:sz w:val="28"/>
          <w:szCs w:val="28"/>
          <w:lang w:eastAsia="ru-RU"/>
        </w:rPr>
        <w:t>4</w:t>
      </w:r>
      <w:r w:rsidR="00E244D0" w:rsidRPr="00E244D0">
        <w:rPr>
          <w:rFonts w:ascii="Times New Roman" w:eastAsia="Times New Roman" w:hAnsi="Times New Roman" w:cs="Times New Roman"/>
          <w:sz w:val="28"/>
          <w:szCs w:val="28"/>
          <w:lang w:eastAsia="ru-RU"/>
        </w:rPr>
        <w:t>»</w:t>
      </w:r>
    </w:p>
    <w:p w:rsidR="00E244D0" w:rsidRPr="00E244D0" w:rsidRDefault="00E244D0" w:rsidP="00E244D0">
      <w:pPr>
        <w:spacing w:after="0" w:line="360" w:lineRule="auto"/>
        <w:jc w:val="both"/>
        <w:rPr>
          <w:rFonts w:ascii="Times New Roman" w:eastAsia="Times New Roman" w:hAnsi="Times New Roman" w:cs="Times New Roman"/>
          <w:sz w:val="28"/>
          <w:szCs w:val="28"/>
          <w:lang w:eastAsia="ru-RU"/>
        </w:rPr>
      </w:pPr>
      <w:r w:rsidRPr="00E244D0">
        <w:rPr>
          <w:rFonts w:ascii="Times New Roman" w:eastAsia="Times New Roman" w:hAnsi="Times New Roman" w:cs="Times New Roman"/>
          <w:sz w:val="28"/>
          <w:szCs w:val="28"/>
          <w:lang w:eastAsia="ru-RU"/>
        </w:rPr>
        <w:t xml:space="preserve">                                               ……….. ……(ФИО), учителя………… </w:t>
      </w:r>
    </w:p>
    <w:p w:rsidR="00E244D0" w:rsidRPr="00E244D0" w:rsidRDefault="00E244D0" w:rsidP="00E244D0">
      <w:pPr>
        <w:spacing w:after="0" w:line="360" w:lineRule="auto"/>
        <w:jc w:val="both"/>
        <w:rPr>
          <w:rFonts w:ascii="Times New Roman" w:eastAsia="Times New Roman" w:hAnsi="Times New Roman" w:cs="Times New Roman"/>
          <w:sz w:val="28"/>
          <w:szCs w:val="28"/>
          <w:lang w:eastAsia="ru-RU"/>
        </w:rPr>
      </w:pPr>
      <w:r w:rsidRPr="00E244D0">
        <w:rPr>
          <w:rFonts w:ascii="Times New Roman" w:eastAsia="Times New Roman" w:hAnsi="Times New Roman" w:cs="Times New Roman"/>
          <w:sz w:val="28"/>
          <w:szCs w:val="28"/>
          <w:lang w:eastAsia="ru-RU"/>
        </w:rPr>
        <w:t xml:space="preserve">                                              (название предмета,  учебного заведения)</w:t>
      </w:r>
    </w:p>
    <w:p w:rsidR="00E244D0" w:rsidRPr="00E244D0" w:rsidRDefault="00E244D0" w:rsidP="00E244D0">
      <w:pPr>
        <w:spacing w:after="0" w:line="360" w:lineRule="auto"/>
        <w:jc w:val="both"/>
        <w:rPr>
          <w:rFonts w:ascii="Times New Roman" w:eastAsia="Times New Roman" w:hAnsi="Times New Roman" w:cs="Times New Roman"/>
          <w:sz w:val="28"/>
          <w:szCs w:val="28"/>
          <w:lang w:eastAsia="ru-RU"/>
        </w:rPr>
      </w:pPr>
    </w:p>
    <w:p w:rsidR="00E244D0" w:rsidRPr="00E244D0" w:rsidRDefault="00E244D0" w:rsidP="00E244D0">
      <w:pPr>
        <w:spacing w:after="0" w:line="240" w:lineRule="auto"/>
        <w:jc w:val="center"/>
        <w:rPr>
          <w:rFonts w:ascii="Times New Roman" w:eastAsia="Times New Roman" w:hAnsi="Times New Roman" w:cs="Times New Roman"/>
          <w:b/>
          <w:sz w:val="28"/>
          <w:szCs w:val="28"/>
          <w:lang w:eastAsia="ru-RU"/>
        </w:rPr>
      </w:pPr>
      <w:r w:rsidRPr="00E244D0">
        <w:rPr>
          <w:rFonts w:ascii="Times New Roman" w:eastAsia="Times New Roman" w:hAnsi="Times New Roman" w:cs="Times New Roman"/>
          <w:b/>
          <w:sz w:val="28"/>
          <w:szCs w:val="28"/>
          <w:lang w:eastAsia="ru-RU"/>
        </w:rPr>
        <w:t>заявление.</w:t>
      </w:r>
    </w:p>
    <w:p w:rsidR="00E244D0" w:rsidRPr="00E244D0" w:rsidRDefault="00E244D0" w:rsidP="00E244D0">
      <w:pPr>
        <w:spacing w:after="0" w:line="240" w:lineRule="auto"/>
        <w:jc w:val="both"/>
        <w:rPr>
          <w:rFonts w:ascii="Times New Roman" w:eastAsia="Times New Roman" w:hAnsi="Times New Roman" w:cs="Times New Roman"/>
          <w:sz w:val="28"/>
          <w:szCs w:val="28"/>
          <w:lang w:eastAsia="ru-RU"/>
        </w:rPr>
      </w:pPr>
    </w:p>
    <w:p w:rsidR="00E244D0" w:rsidRPr="00E244D0" w:rsidRDefault="00E244D0" w:rsidP="00E244D0">
      <w:pPr>
        <w:spacing w:after="0" w:line="240" w:lineRule="auto"/>
        <w:jc w:val="both"/>
        <w:rPr>
          <w:rFonts w:ascii="Times New Roman" w:eastAsia="Times New Roman" w:hAnsi="Times New Roman" w:cs="Times New Roman"/>
          <w:sz w:val="28"/>
          <w:szCs w:val="28"/>
          <w:lang w:eastAsia="ru-RU"/>
        </w:rPr>
      </w:pPr>
    </w:p>
    <w:p w:rsidR="00E244D0" w:rsidRPr="00E244D0" w:rsidRDefault="00E244D0" w:rsidP="00E244D0">
      <w:pPr>
        <w:spacing w:after="0" w:line="360" w:lineRule="auto"/>
        <w:ind w:firstLine="708"/>
        <w:jc w:val="both"/>
        <w:rPr>
          <w:rFonts w:ascii="Times New Roman" w:eastAsia="Times New Roman" w:hAnsi="Times New Roman" w:cs="Times New Roman"/>
          <w:sz w:val="28"/>
          <w:szCs w:val="28"/>
          <w:lang w:eastAsia="ru-RU"/>
        </w:rPr>
      </w:pPr>
      <w:r w:rsidRPr="00E244D0">
        <w:rPr>
          <w:rFonts w:ascii="Times New Roman" w:eastAsia="Times New Roman" w:hAnsi="Times New Roman" w:cs="Times New Roman"/>
          <w:sz w:val="28"/>
          <w:szCs w:val="28"/>
          <w:lang w:eastAsia="ru-RU"/>
        </w:rPr>
        <w:t>Даю согласие на участие в финале регионального  конкурса «Учитель года – 2014».</w:t>
      </w:r>
    </w:p>
    <w:p w:rsidR="00E244D0" w:rsidRPr="00E244D0" w:rsidRDefault="00E244D0" w:rsidP="00E244D0">
      <w:pPr>
        <w:spacing w:after="0" w:line="360" w:lineRule="auto"/>
        <w:jc w:val="both"/>
        <w:rPr>
          <w:rFonts w:ascii="Times New Roman" w:eastAsia="Times New Roman" w:hAnsi="Times New Roman" w:cs="Times New Roman"/>
          <w:sz w:val="28"/>
          <w:szCs w:val="28"/>
          <w:lang w:eastAsia="ru-RU"/>
        </w:rPr>
      </w:pPr>
      <w:r w:rsidRPr="00E244D0">
        <w:rPr>
          <w:rFonts w:ascii="Times New Roman" w:eastAsia="Times New Roman" w:hAnsi="Times New Roman" w:cs="Times New Roman"/>
          <w:sz w:val="28"/>
          <w:szCs w:val="28"/>
          <w:lang w:eastAsia="ru-RU"/>
        </w:rPr>
        <w:tab/>
        <w:t>Разрешаю вносить сведения, указанные в информационной карте и представлении участника финала конкурса в базу данных и использовать в некоммерческих целях для размещения в Интернете, буклетах и периодических образовательных изданиях с возможностью редакторской обработки.</w:t>
      </w:r>
    </w:p>
    <w:p w:rsidR="00E244D0" w:rsidRPr="00E244D0" w:rsidRDefault="00E244D0" w:rsidP="00E244D0">
      <w:pPr>
        <w:spacing w:after="0" w:line="360" w:lineRule="auto"/>
        <w:ind w:firstLine="708"/>
        <w:jc w:val="both"/>
        <w:rPr>
          <w:rFonts w:ascii="Times New Roman" w:eastAsia="Times New Roman" w:hAnsi="Times New Roman" w:cs="Times New Roman"/>
          <w:sz w:val="28"/>
          <w:szCs w:val="28"/>
          <w:lang w:eastAsia="ru-RU"/>
        </w:rPr>
      </w:pPr>
      <w:r w:rsidRPr="00E244D0">
        <w:rPr>
          <w:rFonts w:ascii="Times New Roman" w:eastAsia="Times New Roman" w:hAnsi="Times New Roman" w:cs="Times New Roman"/>
          <w:sz w:val="28"/>
          <w:szCs w:val="28"/>
          <w:lang w:eastAsia="ru-RU"/>
        </w:rPr>
        <w:t>На финале конкурса буду давать учебное занятие по предмету……….  в ……. классе.</w:t>
      </w:r>
    </w:p>
    <w:p w:rsidR="00E244D0" w:rsidRPr="00E244D0" w:rsidRDefault="00E244D0" w:rsidP="00E244D0">
      <w:pPr>
        <w:spacing w:after="0" w:line="360" w:lineRule="auto"/>
        <w:ind w:firstLine="708"/>
        <w:jc w:val="both"/>
        <w:rPr>
          <w:rFonts w:ascii="Times New Roman" w:eastAsia="Times New Roman" w:hAnsi="Times New Roman" w:cs="Times New Roman"/>
          <w:sz w:val="28"/>
          <w:szCs w:val="28"/>
          <w:lang w:eastAsia="ru-RU"/>
        </w:rPr>
      </w:pPr>
    </w:p>
    <w:p w:rsidR="00E244D0" w:rsidRPr="00E244D0" w:rsidRDefault="00E244D0" w:rsidP="00E244D0">
      <w:pPr>
        <w:spacing w:after="0" w:line="240" w:lineRule="auto"/>
        <w:rPr>
          <w:rFonts w:ascii="Times New Roman" w:eastAsia="Times New Roman" w:hAnsi="Times New Roman" w:cs="Times New Roman"/>
          <w:sz w:val="28"/>
          <w:szCs w:val="28"/>
          <w:lang w:eastAsia="ru-RU"/>
        </w:rPr>
      </w:pPr>
      <w:r w:rsidRPr="00E244D0">
        <w:rPr>
          <w:rFonts w:ascii="Times New Roman" w:eastAsia="Times New Roman" w:hAnsi="Times New Roman" w:cs="Times New Roman"/>
          <w:sz w:val="28"/>
          <w:szCs w:val="28"/>
          <w:lang w:eastAsia="ru-RU"/>
        </w:rPr>
        <w:t>Дата                                                                                                       Подпись</w:t>
      </w:r>
    </w:p>
    <w:p w:rsidR="00E244D0" w:rsidRPr="00E244D0" w:rsidRDefault="00E244D0" w:rsidP="00E244D0">
      <w:pPr>
        <w:spacing w:after="0" w:line="240" w:lineRule="auto"/>
        <w:rPr>
          <w:rFonts w:ascii="Times New Roman" w:eastAsia="Times New Roman" w:hAnsi="Times New Roman" w:cs="Times New Roman"/>
          <w:sz w:val="24"/>
          <w:szCs w:val="24"/>
          <w:lang w:eastAsia="ru-RU"/>
        </w:rPr>
      </w:pPr>
    </w:p>
    <w:p w:rsidR="006A5C81" w:rsidRPr="00E244D0" w:rsidRDefault="00E244D0" w:rsidP="006A5C81">
      <w:pPr>
        <w:spacing w:after="0" w:line="240" w:lineRule="auto"/>
        <w:ind w:firstLine="6840"/>
        <w:jc w:val="both"/>
        <w:rPr>
          <w:rFonts w:ascii="Times New Roman" w:eastAsia="Times New Roman" w:hAnsi="Times New Roman" w:cs="Times New Roman"/>
          <w:sz w:val="24"/>
          <w:szCs w:val="24"/>
          <w:lang w:eastAsia="ru-RU"/>
        </w:rPr>
      </w:pPr>
      <w:r w:rsidRPr="00E244D0">
        <w:rPr>
          <w:rFonts w:ascii="Times New Roman" w:eastAsia="Times New Roman" w:hAnsi="Times New Roman" w:cs="Times New Roman"/>
          <w:sz w:val="24"/>
          <w:szCs w:val="24"/>
          <w:lang w:eastAsia="ru-RU"/>
        </w:rPr>
        <w:br w:type="page"/>
      </w:r>
      <w:r w:rsidR="006A5C81" w:rsidRPr="00E244D0">
        <w:rPr>
          <w:rFonts w:ascii="Times New Roman" w:eastAsia="Times New Roman" w:hAnsi="Times New Roman" w:cs="Times New Roman"/>
          <w:sz w:val="24"/>
          <w:szCs w:val="24"/>
          <w:lang w:eastAsia="ru-RU"/>
        </w:rPr>
        <w:lastRenderedPageBreak/>
        <w:t xml:space="preserve">Приложение </w:t>
      </w:r>
      <w:r w:rsidR="006A5C81">
        <w:rPr>
          <w:rFonts w:ascii="Times New Roman" w:eastAsia="Times New Roman" w:hAnsi="Times New Roman" w:cs="Times New Roman"/>
          <w:sz w:val="24"/>
          <w:szCs w:val="24"/>
          <w:lang w:eastAsia="ru-RU"/>
        </w:rPr>
        <w:t>2</w:t>
      </w:r>
    </w:p>
    <w:p w:rsidR="006A5C81" w:rsidRPr="00E244D0" w:rsidRDefault="006A5C81" w:rsidP="006A5C81">
      <w:pPr>
        <w:spacing w:after="0" w:line="240" w:lineRule="auto"/>
        <w:ind w:firstLine="6840"/>
        <w:jc w:val="both"/>
        <w:rPr>
          <w:rFonts w:ascii="Times New Roman" w:eastAsia="Times New Roman" w:hAnsi="Times New Roman" w:cs="Times New Roman"/>
          <w:sz w:val="24"/>
          <w:szCs w:val="24"/>
          <w:lang w:eastAsia="ru-RU"/>
        </w:rPr>
      </w:pPr>
      <w:r w:rsidRPr="00E244D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порядку проведения</w:t>
      </w:r>
    </w:p>
    <w:p w:rsidR="006A5C81" w:rsidRPr="006A5C81" w:rsidRDefault="006A5C81" w:rsidP="006A5C8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6A5C81">
        <w:rPr>
          <w:rFonts w:ascii="Times New Roman" w:eastAsia="Times New Roman" w:hAnsi="Times New Roman" w:cs="Times New Roman"/>
          <w:lang w:eastAsia="ru-RU"/>
        </w:rPr>
        <w:t>регионального этапа конкурса</w:t>
      </w:r>
    </w:p>
    <w:p w:rsidR="006A5C81" w:rsidRPr="006A5C81" w:rsidRDefault="006A5C81" w:rsidP="006A5C8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6A5C81">
        <w:rPr>
          <w:rFonts w:ascii="Times New Roman" w:eastAsia="Times New Roman" w:hAnsi="Times New Roman" w:cs="Times New Roman"/>
          <w:lang w:eastAsia="ru-RU"/>
        </w:rPr>
        <w:t>«Учитель года – 2014»</w:t>
      </w:r>
    </w:p>
    <w:p w:rsidR="006A5C81" w:rsidRPr="006A5C81" w:rsidRDefault="006A5C81" w:rsidP="006A5C8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6A5C81">
        <w:rPr>
          <w:rFonts w:ascii="Times New Roman" w:eastAsia="Times New Roman" w:hAnsi="Times New Roman" w:cs="Times New Roman"/>
          <w:lang w:eastAsia="ru-RU"/>
        </w:rPr>
        <w:t>в Брянской области</w:t>
      </w:r>
    </w:p>
    <w:p w:rsidR="00E244D0" w:rsidRPr="00E244D0" w:rsidRDefault="00E244D0" w:rsidP="006A5C81">
      <w:pPr>
        <w:spacing w:after="0" w:line="240" w:lineRule="auto"/>
        <w:ind w:firstLine="6840"/>
        <w:rPr>
          <w:rFonts w:ascii="Times New Roman" w:eastAsia="Times New Roman" w:hAnsi="Times New Roman" w:cs="Times New Roman"/>
          <w:b/>
          <w:sz w:val="28"/>
          <w:szCs w:val="24"/>
          <w:lang w:eastAsia="ru-RU"/>
        </w:rPr>
      </w:pPr>
    </w:p>
    <w:p w:rsidR="00E244D0" w:rsidRPr="00E244D0" w:rsidRDefault="00E244D0" w:rsidP="00E244D0">
      <w:pPr>
        <w:spacing w:after="0" w:line="240" w:lineRule="auto"/>
        <w:jc w:val="center"/>
        <w:rPr>
          <w:rFonts w:ascii="Times New Roman" w:eastAsia="Times New Roman" w:hAnsi="Times New Roman" w:cs="Times New Roman"/>
          <w:b/>
          <w:sz w:val="28"/>
          <w:szCs w:val="28"/>
          <w:lang w:eastAsia="ru-RU"/>
        </w:rPr>
      </w:pPr>
      <w:r w:rsidRPr="00E244D0">
        <w:rPr>
          <w:rFonts w:ascii="Times New Roman" w:eastAsia="Times New Roman" w:hAnsi="Times New Roman" w:cs="Times New Roman"/>
          <w:b/>
          <w:sz w:val="28"/>
          <w:szCs w:val="28"/>
          <w:lang w:eastAsia="ru-RU"/>
        </w:rPr>
        <w:t>Информационная карта участника  регионального конкурса</w:t>
      </w:r>
    </w:p>
    <w:p w:rsidR="00E244D0" w:rsidRPr="00E244D0" w:rsidRDefault="00E244D0" w:rsidP="00E244D0">
      <w:pPr>
        <w:spacing w:after="0" w:line="240" w:lineRule="auto"/>
        <w:jc w:val="center"/>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«Учитель</w:t>
      </w:r>
      <w:r w:rsidRPr="00924109">
        <w:rPr>
          <w:rFonts w:ascii="Times New Roman" w:eastAsia="Times New Roman" w:hAnsi="Times New Roman" w:cs="Times New Roman"/>
          <w:b/>
          <w:sz w:val="24"/>
          <w:szCs w:val="24"/>
          <w:lang w:eastAsia="ru-RU"/>
        </w:rPr>
        <w:t xml:space="preserve"> </w:t>
      </w:r>
      <w:r w:rsidRPr="00E244D0">
        <w:rPr>
          <w:rFonts w:ascii="Times New Roman" w:eastAsia="Times New Roman" w:hAnsi="Times New Roman" w:cs="Times New Roman"/>
          <w:b/>
          <w:sz w:val="24"/>
          <w:szCs w:val="24"/>
          <w:lang w:eastAsia="ru-RU"/>
        </w:rPr>
        <w:t>года – 2014»</w:t>
      </w:r>
    </w:p>
    <w:p w:rsidR="00E244D0" w:rsidRPr="00E244D0" w:rsidRDefault="00E244D0" w:rsidP="00E244D0">
      <w:pPr>
        <w:spacing w:after="0" w:line="240" w:lineRule="auto"/>
        <w:jc w:val="center"/>
        <w:rPr>
          <w:rFonts w:ascii="Times New Roman" w:eastAsia="Times New Roman" w:hAnsi="Times New Roman" w:cs="Times New Roman"/>
          <w:b/>
          <w:sz w:val="28"/>
          <w:szCs w:val="28"/>
          <w:lang w:eastAsia="ru-RU"/>
        </w:rPr>
      </w:pPr>
    </w:p>
    <w:tbl>
      <w:tblPr>
        <w:tblW w:w="928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tblPr>
      <w:tblGrid>
        <w:gridCol w:w="468"/>
        <w:gridCol w:w="3972"/>
        <w:gridCol w:w="521"/>
        <w:gridCol w:w="4327"/>
      </w:tblGrid>
      <w:tr w:rsidR="00E244D0" w:rsidRPr="00E244D0" w:rsidTr="004B3991">
        <w:trPr>
          <w:cantSplit/>
          <w:trHeight w:val="143"/>
        </w:trPr>
        <w:tc>
          <w:tcPr>
            <w:tcW w:w="9288" w:type="dxa"/>
            <w:gridSpan w:val="4"/>
            <w:tcBorders>
              <w:top w:val="dotted" w:sz="2" w:space="0" w:color="auto"/>
              <w:left w:val="dotted" w:sz="2" w:space="0" w:color="auto"/>
              <w:bottom w:val="dotted" w:sz="2" w:space="0" w:color="auto"/>
              <w:right w:val="dotted" w:sz="2" w:space="0" w:color="auto"/>
            </w:tcBorders>
            <w:shd w:val="clear" w:color="auto" w:fill="808000"/>
          </w:tcPr>
          <w:p w:rsidR="00E244D0" w:rsidRPr="00E244D0" w:rsidRDefault="00E244D0" w:rsidP="00E244D0">
            <w:pPr>
              <w:spacing w:after="0" w:line="240" w:lineRule="auto"/>
              <w:jc w:val="center"/>
              <w:rPr>
                <w:rFonts w:ascii="Times New Roman" w:eastAsia="Times New Roman" w:hAnsi="Times New Roman" w:cs="Times New Roman"/>
                <w:b/>
                <w:sz w:val="28"/>
                <w:szCs w:val="28"/>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Район (город) Брянской области</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Фамилия</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Имя</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Отчество</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Дата рождения </w:t>
            </w:r>
            <w:r w:rsidRPr="00E244D0">
              <w:rPr>
                <w:rFonts w:ascii="Times New Roman" w:eastAsia="Times New Roman" w:hAnsi="Times New Roman" w:cs="Times New Roman"/>
                <w:sz w:val="24"/>
                <w:szCs w:val="24"/>
                <w:lang w:eastAsia="ru-RU"/>
              </w:rPr>
              <w:t>(день, месяц, год)</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Место рождения</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9288" w:type="dxa"/>
            <w:gridSpan w:val="4"/>
            <w:tcBorders>
              <w:top w:val="dotted" w:sz="2" w:space="0" w:color="auto"/>
              <w:left w:val="dotted" w:sz="2" w:space="0" w:color="auto"/>
              <w:bottom w:val="dotted" w:sz="2" w:space="0" w:color="auto"/>
              <w:right w:val="dotted" w:sz="2" w:space="0" w:color="auto"/>
            </w:tcBorders>
            <w:shd w:val="clear" w:color="auto" w:fill="808000"/>
          </w:tcPr>
          <w:p w:rsidR="00E244D0" w:rsidRPr="00E244D0" w:rsidRDefault="00E244D0" w:rsidP="00E244D0">
            <w:pPr>
              <w:spacing w:after="0" w:line="240" w:lineRule="auto"/>
              <w:jc w:val="center"/>
              <w:rPr>
                <w:rFonts w:ascii="Times New Roman" w:eastAsia="Times New Roman" w:hAnsi="Times New Roman" w:cs="Times New Roman"/>
                <w:sz w:val="28"/>
                <w:szCs w:val="28"/>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Название образовательного учреждения </w:t>
            </w:r>
            <w:r w:rsidRPr="00E244D0">
              <w:rPr>
                <w:rFonts w:ascii="Times New Roman" w:eastAsia="Times New Roman" w:hAnsi="Times New Roman" w:cs="Times New Roman"/>
                <w:sz w:val="24"/>
                <w:szCs w:val="24"/>
                <w:lang w:eastAsia="ru-RU"/>
              </w:rPr>
              <w:t>(по уставу)</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Должность </w:t>
            </w:r>
            <w:r w:rsidRPr="00E244D0">
              <w:rPr>
                <w:rFonts w:ascii="Times New Roman" w:eastAsia="Times New Roman" w:hAnsi="Times New Roman" w:cs="Times New Roman"/>
                <w:sz w:val="24"/>
                <w:szCs w:val="24"/>
                <w:lang w:eastAsia="ru-RU"/>
              </w:rPr>
              <w:t>(по штатному расписанию)</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Преподаваемые предметы</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Квалификационная категория</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Общий трудовой и педагогический стаж </w:t>
            </w:r>
            <w:r w:rsidRPr="00E244D0">
              <w:rPr>
                <w:rFonts w:ascii="Times New Roman" w:eastAsia="Times New Roman" w:hAnsi="Times New Roman" w:cs="Times New Roman"/>
                <w:sz w:val="24"/>
                <w:szCs w:val="24"/>
                <w:lang w:eastAsia="ru-RU"/>
              </w:rPr>
              <w:t>(полных лет на момент заполнения анкеты)</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Педагогический стаж работы в данном образовательном учреждении </w:t>
            </w:r>
            <w:r w:rsidRPr="00E244D0">
              <w:rPr>
                <w:rFonts w:ascii="Times New Roman" w:eastAsia="Times New Roman" w:hAnsi="Times New Roman" w:cs="Times New Roman"/>
                <w:sz w:val="24"/>
                <w:szCs w:val="24"/>
                <w:lang w:eastAsia="ru-RU"/>
              </w:rPr>
              <w:t>(полных лет на момент заполнения анкеты)</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Преподавательская деятельность по совместительству </w:t>
            </w:r>
            <w:r w:rsidRPr="00E244D0">
              <w:rPr>
                <w:rFonts w:ascii="Times New Roman" w:eastAsia="Times New Roman" w:hAnsi="Times New Roman" w:cs="Times New Roman"/>
                <w:sz w:val="24"/>
                <w:szCs w:val="24"/>
                <w:lang w:eastAsia="ru-RU"/>
              </w:rPr>
              <w:t>(укажите, где и в каком качестве)</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Классное руководство </w:t>
            </w:r>
            <w:r w:rsidRPr="00E244D0">
              <w:rPr>
                <w:rFonts w:ascii="Times New Roman" w:eastAsia="Times New Roman" w:hAnsi="Times New Roman" w:cs="Times New Roman"/>
                <w:sz w:val="24"/>
                <w:szCs w:val="24"/>
                <w:lang w:eastAsia="ru-RU"/>
              </w:rPr>
              <w:t>(укажите параллели в настоящее время)</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9288" w:type="dxa"/>
            <w:gridSpan w:val="4"/>
            <w:tcBorders>
              <w:top w:val="dotted" w:sz="2" w:space="0" w:color="auto"/>
              <w:left w:val="dotted" w:sz="2" w:space="0" w:color="auto"/>
              <w:bottom w:val="dotted" w:sz="2" w:space="0" w:color="auto"/>
              <w:right w:val="dotted" w:sz="2" w:space="0" w:color="auto"/>
            </w:tcBorders>
            <w:shd w:val="clear" w:color="auto" w:fill="808000"/>
          </w:tcPr>
          <w:p w:rsidR="00E244D0" w:rsidRPr="00E244D0" w:rsidRDefault="00E244D0" w:rsidP="00E244D0">
            <w:pPr>
              <w:spacing w:after="0" w:line="240" w:lineRule="auto"/>
              <w:jc w:val="center"/>
              <w:rPr>
                <w:rFonts w:ascii="Times New Roman" w:eastAsia="Times New Roman" w:hAnsi="Times New Roman" w:cs="Times New Roman"/>
                <w:sz w:val="28"/>
                <w:szCs w:val="28"/>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Образование </w:t>
            </w:r>
            <w:r w:rsidRPr="00E244D0">
              <w:rPr>
                <w:rFonts w:ascii="Times New Roman" w:eastAsia="Times New Roman" w:hAnsi="Times New Roman" w:cs="Times New Roman"/>
                <w:sz w:val="24"/>
                <w:szCs w:val="24"/>
                <w:lang w:eastAsia="ru-RU"/>
              </w:rPr>
              <w:t>(укажите название и год окончания учебного заведения,  факультет)</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Наличие ученой степени</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Дополнительное образование </w:t>
            </w:r>
            <w:r w:rsidRPr="00E244D0">
              <w:rPr>
                <w:rFonts w:ascii="Times New Roman" w:eastAsia="Times New Roman" w:hAnsi="Times New Roman" w:cs="Times New Roman"/>
                <w:sz w:val="24"/>
                <w:szCs w:val="24"/>
                <w:lang w:eastAsia="ru-RU"/>
              </w:rPr>
              <w:t>(указать какое)</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Стажировки </w:t>
            </w:r>
            <w:r w:rsidRPr="00E244D0">
              <w:rPr>
                <w:rFonts w:ascii="Times New Roman" w:eastAsia="Times New Roman" w:hAnsi="Times New Roman" w:cs="Times New Roman"/>
                <w:sz w:val="24"/>
                <w:szCs w:val="24"/>
                <w:lang w:eastAsia="ru-RU"/>
              </w:rPr>
              <w:t>(указать какие, где за последние три года)</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Курсы профессиональной переподготовки </w:t>
            </w:r>
            <w:r w:rsidRPr="00E244D0">
              <w:rPr>
                <w:rFonts w:ascii="Times New Roman" w:eastAsia="Times New Roman" w:hAnsi="Times New Roman" w:cs="Times New Roman"/>
                <w:sz w:val="24"/>
                <w:szCs w:val="24"/>
                <w:lang w:eastAsia="ru-RU"/>
              </w:rPr>
              <w:t>(</w:t>
            </w:r>
            <w:proofErr w:type="gramStart"/>
            <w:r w:rsidRPr="00E244D0">
              <w:rPr>
                <w:rFonts w:ascii="Times New Roman" w:eastAsia="Times New Roman" w:hAnsi="Times New Roman" w:cs="Times New Roman"/>
                <w:sz w:val="24"/>
                <w:szCs w:val="24"/>
                <w:lang w:eastAsia="ru-RU"/>
              </w:rPr>
              <w:t>за</w:t>
            </w:r>
            <w:proofErr w:type="gramEnd"/>
            <w:r w:rsidRPr="00E244D0">
              <w:rPr>
                <w:rFonts w:ascii="Times New Roman" w:eastAsia="Times New Roman" w:hAnsi="Times New Roman" w:cs="Times New Roman"/>
                <w:sz w:val="24"/>
                <w:szCs w:val="24"/>
                <w:lang w:eastAsia="ru-RU"/>
              </w:rPr>
              <w:t xml:space="preserve"> последние 3 года)</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Курсы повышения квалификации </w:t>
            </w:r>
            <w:r w:rsidRPr="00E244D0">
              <w:rPr>
                <w:rFonts w:ascii="Times New Roman" w:eastAsia="Times New Roman" w:hAnsi="Times New Roman" w:cs="Times New Roman"/>
                <w:sz w:val="24"/>
                <w:szCs w:val="24"/>
                <w:lang w:eastAsia="ru-RU"/>
              </w:rPr>
              <w:t>(</w:t>
            </w:r>
            <w:proofErr w:type="gramStart"/>
            <w:r w:rsidRPr="00E244D0">
              <w:rPr>
                <w:rFonts w:ascii="Times New Roman" w:eastAsia="Times New Roman" w:hAnsi="Times New Roman" w:cs="Times New Roman"/>
                <w:sz w:val="24"/>
                <w:szCs w:val="24"/>
                <w:lang w:eastAsia="ru-RU"/>
              </w:rPr>
              <w:t>за</w:t>
            </w:r>
            <w:proofErr w:type="gramEnd"/>
            <w:r w:rsidRPr="00E244D0">
              <w:rPr>
                <w:rFonts w:ascii="Times New Roman" w:eastAsia="Times New Roman" w:hAnsi="Times New Roman" w:cs="Times New Roman"/>
                <w:sz w:val="24"/>
                <w:szCs w:val="24"/>
                <w:lang w:eastAsia="ru-RU"/>
              </w:rPr>
              <w:t xml:space="preserve"> последние 3 года)</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9288" w:type="dxa"/>
            <w:gridSpan w:val="4"/>
            <w:tcBorders>
              <w:top w:val="dotted" w:sz="2" w:space="0" w:color="auto"/>
              <w:left w:val="dotted" w:sz="2" w:space="0" w:color="auto"/>
              <w:bottom w:val="dotted" w:sz="2" w:space="0" w:color="auto"/>
              <w:right w:val="dotted" w:sz="2" w:space="0" w:color="auto"/>
            </w:tcBorders>
            <w:shd w:val="clear" w:color="auto" w:fill="808000"/>
          </w:tcPr>
          <w:p w:rsidR="00E244D0" w:rsidRPr="00E244D0" w:rsidRDefault="00E244D0" w:rsidP="00E244D0">
            <w:pPr>
              <w:spacing w:after="0" w:line="240" w:lineRule="auto"/>
              <w:jc w:val="center"/>
              <w:rPr>
                <w:rFonts w:ascii="Times New Roman" w:eastAsia="Times New Roman" w:hAnsi="Times New Roman" w:cs="Times New Roman"/>
                <w:b/>
                <w:sz w:val="28"/>
                <w:szCs w:val="28"/>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Правительственные награды </w:t>
            </w:r>
            <w:r w:rsidRPr="00E244D0">
              <w:rPr>
                <w:rFonts w:ascii="Times New Roman" w:eastAsia="Times New Roman" w:hAnsi="Times New Roman" w:cs="Times New Roman"/>
                <w:sz w:val="24"/>
                <w:szCs w:val="24"/>
                <w:lang w:eastAsia="ru-RU"/>
              </w:rPr>
              <w:t>(укажите название и год получения награды)</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Отраслевые награды </w:t>
            </w:r>
            <w:r w:rsidRPr="00E244D0">
              <w:rPr>
                <w:rFonts w:ascii="Times New Roman" w:eastAsia="Times New Roman" w:hAnsi="Times New Roman" w:cs="Times New Roman"/>
                <w:sz w:val="24"/>
                <w:szCs w:val="24"/>
                <w:lang w:eastAsia="ru-RU"/>
              </w:rPr>
              <w:t>(укажите название и год получения награды)</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lastRenderedPageBreak/>
              <w:t xml:space="preserve">Международные награды </w:t>
            </w:r>
            <w:r w:rsidRPr="00E244D0">
              <w:rPr>
                <w:rFonts w:ascii="Times New Roman" w:eastAsia="Times New Roman" w:hAnsi="Times New Roman" w:cs="Times New Roman"/>
                <w:sz w:val="24"/>
                <w:szCs w:val="24"/>
                <w:lang w:eastAsia="ru-RU"/>
              </w:rPr>
              <w:t>(укажите название и год получения награды)</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Общественные награды </w:t>
            </w:r>
            <w:r w:rsidRPr="00E244D0">
              <w:rPr>
                <w:rFonts w:ascii="Times New Roman" w:eastAsia="Times New Roman" w:hAnsi="Times New Roman" w:cs="Times New Roman"/>
                <w:sz w:val="24"/>
                <w:szCs w:val="24"/>
                <w:lang w:eastAsia="ru-RU"/>
              </w:rPr>
              <w:t>(укажите название и год получения награды)</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Звания </w:t>
            </w:r>
            <w:r w:rsidRPr="00E244D0">
              <w:rPr>
                <w:rFonts w:ascii="Times New Roman" w:eastAsia="Times New Roman" w:hAnsi="Times New Roman" w:cs="Times New Roman"/>
                <w:sz w:val="24"/>
                <w:szCs w:val="24"/>
                <w:lang w:eastAsia="ru-RU"/>
              </w:rPr>
              <w:t>(укажите название и  год получения награды)</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278"/>
        </w:trPr>
        <w:tc>
          <w:tcPr>
            <w:tcW w:w="9288" w:type="dxa"/>
            <w:gridSpan w:val="4"/>
            <w:tcBorders>
              <w:top w:val="dotted" w:sz="2" w:space="0" w:color="auto"/>
              <w:left w:val="dotted" w:sz="2" w:space="0" w:color="auto"/>
              <w:bottom w:val="dotted" w:sz="2" w:space="0" w:color="auto"/>
              <w:right w:val="dotted" w:sz="2" w:space="0" w:color="auto"/>
            </w:tcBorders>
            <w:shd w:val="clear" w:color="auto" w:fill="808000"/>
          </w:tcPr>
          <w:p w:rsidR="00E244D0" w:rsidRPr="00E244D0" w:rsidRDefault="00E244D0" w:rsidP="00E244D0">
            <w:pPr>
              <w:spacing w:after="0" w:line="240" w:lineRule="auto"/>
              <w:jc w:val="center"/>
              <w:rPr>
                <w:rFonts w:ascii="Times New Roman" w:eastAsia="Times New Roman" w:hAnsi="Times New Roman" w:cs="Times New Roman"/>
                <w:b/>
                <w:sz w:val="28"/>
                <w:szCs w:val="28"/>
                <w:lang w:eastAsia="ru-RU"/>
              </w:rPr>
            </w:pPr>
          </w:p>
        </w:tc>
      </w:tr>
      <w:tr w:rsidR="00E244D0" w:rsidRPr="00E244D0" w:rsidTr="004B3991">
        <w:trPr>
          <w:cantSplit/>
          <w:trHeight w:val="278"/>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Членство в общественных организациях </w:t>
            </w:r>
            <w:r w:rsidRPr="00E244D0">
              <w:rPr>
                <w:rFonts w:ascii="Times New Roman" w:eastAsia="Times New Roman" w:hAnsi="Times New Roman" w:cs="Times New Roman"/>
                <w:sz w:val="24"/>
                <w:szCs w:val="24"/>
                <w:lang w:eastAsia="ru-RU"/>
              </w:rPr>
              <w:t>(укажите название и год вступления)</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Работа в органах государственной власти, муниципалитетах </w:t>
            </w:r>
            <w:r w:rsidRPr="00E244D0">
              <w:rPr>
                <w:rFonts w:ascii="Times New Roman" w:eastAsia="Times New Roman" w:hAnsi="Times New Roman" w:cs="Times New Roman"/>
                <w:sz w:val="24"/>
                <w:szCs w:val="24"/>
                <w:lang w:eastAsia="ru-RU"/>
              </w:rPr>
              <w:t>(укажите название, годы работы, должность)</w:t>
            </w:r>
            <w:r w:rsidRPr="00E244D0">
              <w:rPr>
                <w:rFonts w:ascii="Times New Roman" w:eastAsia="Times New Roman" w:hAnsi="Times New Roman" w:cs="Times New Roman"/>
                <w:b/>
                <w:sz w:val="24"/>
                <w:szCs w:val="24"/>
                <w:lang w:eastAsia="ru-RU"/>
              </w:rPr>
              <w:t xml:space="preserve"> </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9288" w:type="dxa"/>
            <w:gridSpan w:val="4"/>
            <w:tcBorders>
              <w:top w:val="dotted" w:sz="2" w:space="0" w:color="auto"/>
              <w:left w:val="dotted" w:sz="2" w:space="0" w:color="auto"/>
              <w:bottom w:val="dotted" w:sz="2" w:space="0" w:color="auto"/>
              <w:right w:val="dotted" w:sz="2" w:space="0" w:color="auto"/>
            </w:tcBorders>
            <w:shd w:val="clear" w:color="auto" w:fill="808000"/>
          </w:tcPr>
          <w:p w:rsidR="00E244D0" w:rsidRPr="00E244D0" w:rsidRDefault="00E244D0" w:rsidP="00E244D0">
            <w:pPr>
              <w:spacing w:after="0" w:line="240" w:lineRule="auto"/>
              <w:jc w:val="center"/>
              <w:rPr>
                <w:rFonts w:ascii="Times New Roman" w:eastAsia="Times New Roman" w:hAnsi="Times New Roman" w:cs="Times New Roman"/>
                <w:b/>
                <w:sz w:val="28"/>
                <w:szCs w:val="28"/>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jc w:val="both"/>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 xml:space="preserve">Семейное положение </w:t>
            </w:r>
            <w:r w:rsidRPr="00E244D0">
              <w:rPr>
                <w:rFonts w:ascii="Times New Roman" w:eastAsia="Times New Roman" w:hAnsi="Times New Roman" w:cs="Times New Roman"/>
                <w:sz w:val="24"/>
                <w:szCs w:val="24"/>
                <w:lang w:eastAsia="ru-RU"/>
              </w:rPr>
              <w:t>(укажите имя супруга (супруги) и его (ее) профессию)</w:t>
            </w:r>
            <w:r w:rsidRPr="00E244D0">
              <w:rPr>
                <w:rFonts w:ascii="Times New Roman" w:eastAsia="Times New Roman" w:hAnsi="Times New Roman" w:cs="Times New Roman"/>
                <w:b/>
                <w:sz w:val="24"/>
                <w:szCs w:val="24"/>
                <w:lang w:eastAsia="ru-RU"/>
              </w:rPr>
              <w:t xml:space="preserve"> </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Дети (укажите имя и возраст детей)</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9288" w:type="dxa"/>
            <w:gridSpan w:val="4"/>
            <w:tcBorders>
              <w:top w:val="dotted" w:sz="2" w:space="0" w:color="auto"/>
              <w:left w:val="dotted" w:sz="2" w:space="0" w:color="auto"/>
              <w:bottom w:val="dotted" w:sz="2" w:space="0" w:color="auto"/>
              <w:right w:val="dotted" w:sz="2" w:space="0" w:color="auto"/>
            </w:tcBorders>
            <w:shd w:val="clear" w:color="auto" w:fill="808000"/>
          </w:tcPr>
          <w:p w:rsidR="00E244D0" w:rsidRPr="00E244D0" w:rsidRDefault="00E244D0" w:rsidP="00E244D0">
            <w:pPr>
              <w:spacing w:after="0" w:line="240" w:lineRule="auto"/>
              <w:jc w:val="center"/>
              <w:rPr>
                <w:rFonts w:ascii="Times New Roman" w:eastAsia="Times New Roman" w:hAnsi="Times New Roman" w:cs="Times New Roman"/>
                <w:b/>
                <w:sz w:val="28"/>
                <w:szCs w:val="28"/>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Хобби</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Спорт, которым увлекаетесь</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9288" w:type="dxa"/>
            <w:gridSpan w:val="4"/>
            <w:tcBorders>
              <w:top w:val="dotted" w:sz="2" w:space="0" w:color="auto"/>
              <w:left w:val="dotted" w:sz="2" w:space="0" w:color="auto"/>
              <w:bottom w:val="dotted" w:sz="2" w:space="0" w:color="auto"/>
              <w:right w:val="dotted" w:sz="2" w:space="0" w:color="auto"/>
            </w:tcBorders>
            <w:shd w:val="clear" w:color="auto" w:fill="808000"/>
          </w:tcPr>
          <w:p w:rsidR="00E244D0" w:rsidRPr="00E244D0" w:rsidRDefault="00E244D0" w:rsidP="00E244D0">
            <w:pPr>
              <w:spacing w:after="0" w:line="240" w:lineRule="auto"/>
              <w:jc w:val="center"/>
              <w:rPr>
                <w:rFonts w:ascii="Times New Roman" w:eastAsia="Times New Roman" w:hAnsi="Times New Roman" w:cs="Times New Roman"/>
                <w:b/>
                <w:sz w:val="28"/>
                <w:szCs w:val="28"/>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Рабочий адрес</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r w:rsidRPr="00E244D0">
              <w:rPr>
                <w:rFonts w:ascii="Times New Roman" w:eastAsia="Times New Roman" w:hAnsi="Times New Roman" w:cs="Times New Roman"/>
                <w:sz w:val="24"/>
                <w:szCs w:val="24"/>
                <w:lang w:eastAsia="ru-RU"/>
              </w:rPr>
              <w:t>(индекс)</w:t>
            </w: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Домашний адрес</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r w:rsidRPr="00E244D0">
              <w:rPr>
                <w:rFonts w:ascii="Times New Roman" w:eastAsia="Times New Roman" w:hAnsi="Times New Roman" w:cs="Times New Roman"/>
                <w:sz w:val="24"/>
                <w:szCs w:val="24"/>
                <w:lang w:eastAsia="ru-RU"/>
              </w:rPr>
              <w:t>(индекс)</w:t>
            </w: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Рабочий телефон</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r w:rsidRPr="00E244D0">
              <w:rPr>
                <w:rFonts w:ascii="Times New Roman" w:eastAsia="Times New Roman" w:hAnsi="Times New Roman" w:cs="Times New Roman"/>
                <w:sz w:val="24"/>
                <w:szCs w:val="24"/>
                <w:lang w:eastAsia="ru-RU"/>
              </w:rPr>
              <w:t>(междугородний код)</w:t>
            </w: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Домашний телефон</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r w:rsidRPr="00E244D0">
              <w:rPr>
                <w:rFonts w:ascii="Times New Roman" w:eastAsia="Times New Roman" w:hAnsi="Times New Roman" w:cs="Times New Roman"/>
                <w:sz w:val="24"/>
                <w:szCs w:val="24"/>
                <w:lang w:eastAsia="ru-RU"/>
              </w:rPr>
              <w:t>(междугородний код)</w:t>
            </w: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Мобильный телефон</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Факс</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r w:rsidRPr="00E244D0">
              <w:rPr>
                <w:rFonts w:ascii="Times New Roman" w:eastAsia="Times New Roman" w:hAnsi="Times New Roman" w:cs="Times New Roman"/>
                <w:sz w:val="24"/>
                <w:szCs w:val="24"/>
                <w:lang w:eastAsia="ru-RU"/>
              </w:rPr>
              <w:t>(междугородний код)</w:t>
            </w: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Рабочая электронная почта</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Личная электронная почта</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Адрес личного сайта в Интернете</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Адрес школьного сайта в Интернете</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9288" w:type="dxa"/>
            <w:gridSpan w:val="4"/>
            <w:tcBorders>
              <w:top w:val="dotted" w:sz="2" w:space="0" w:color="auto"/>
              <w:left w:val="dotted" w:sz="2" w:space="0" w:color="auto"/>
              <w:bottom w:val="dotted" w:sz="2" w:space="0" w:color="auto"/>
              <w:right w:val="dotted" w:sz="2" w:space="0" w:color="auto"/>
            </w:tcBorders>
            <w:shd w:val="clear" w:color="auto" w:fill="808000"/>
          </w:tcPr>
          <w:p w:rsidR="00E244D0" w:rsidRPr="00E244D0" w:rsidRDefault="00E244D0" w:rsidP="00E244D0">
            <w:pPr>
              <w:spacing w:after="0" w:line="240" w:lineRule="auto"/>
              <w:jc w:val="center"/>
              <w:rPr>
                <w:rFonts w:ascii="Times New Roman" w:eastAsia="Times New Roman" w:hAnsi="Times New Roman" w:cs="Times New Roman"/>
                <w:sz w:val="28"/>
                <w:szCs w:val="28"/>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Паспорт (серия, номер, кем и когда выдан)</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ИНН</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4440"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Страховое свидетельство пенсионного фонда</w:t>
            </w:r>
          </w:p>
        </w:tc>
        <w:tc>
          <w:tcPr>
            <w:tcW w:w="4848"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4"/>
                <w:szCs w:val="24"/>
                <w:lang w:eastAsia="ru-RU"/>
              </w:rPr>
            </w:pPr>
          </w:p>
        </w:tc>
      </w:tr>
      <w:tr w:rsidR="00E244D0" w:rsidRPr="00E244D0" w:rsidTr="004B3991">
        <w:trPr>
          <w:cantSplit/>
          <w:trHeight w:val="143"/>
        </w:trPr>
        <w:tc>
          <w:tcPr>
            <w:tcW w:w="9288" w:type="dxa"/>
            <w:gridSpan w:val="4"/>
            <w:tcBorders>
              <w:top w:val="dotted" w:sz="2" w:space="0" w:color="auto"/>
              <w:left w:val="dotted" w:sz="2" w:space="0" w:color="auto"/>
              <w:bottom w:val="dotted" w:sz="2" w:space="0" w:color="auto"/>
              <w:right w:val="dotted" w:sz="2" w:space="0" w:color="auto"/>
            </w:tcBorders>
            <w:shd w:val="clear" w:color="auto" w:fill="808000"/>
          </w:tcPr>
          <w:p w:rsidR="00E244D0" w:rsidRPr="00E244D0" w:rsidRDefault="00E244D0" w:rsidP="00E244D0">
            <w:pPr>
              <w:spacing w:after="0" w:line="240" w:lineRule="auto"/>
              <w:jc w:val="center"/>
              <w:rPr>
                <w:rFonts w:ascii="Times New Roman" w:eastAsia="Times New Roman" w:hAnsi="Times New Roman" w:cs="Times New Roman"/>
                <w:sz w:val="24"/>
                <w:szCs w:val="24"/>
                <w:lang w:eastAsia="ru-RU"/>
              </w:rPr>
            </w:pPr>
          </w:p>
        </w:tc>
      </w:tr>
      <w:tr w:rsidR="00E244D0" w:rsidRPr="00E244D0" w:rsidTr="004B3991">
        <w:tc>
          <w:tcPr>
            <w:tcW w:w="468" w:type="dxa"/>
            <w:tcBorders>
              <w:top w:val="dotted" w:sz="2" w:space="0" w:color="auto"/>
              <w:left w:val="dotted" w:sz="2" w:space="0" w:color="auto"/>
              <w:bottom w:val="dotted" w:sz="2" w:space="0" w:color="auto"/>
              <w:right w:val="dotted" w:sz="2" w:space="0" w:color="auto"/>
            </w:tcBorders>
          </w:tcPr>
          <w:p w:rsidR="00E244D0" w:rsidRPr="00E244D0" w:rsidRDefault="00E244D0" w:rsidP="00E244D0">
            <w:pPr>
              <w:numPr>
                <w:ilvl w:val="0"/>
                <w:numId w:val="1"/>
              </w:numPr>
              <w:spacing w:after="0" w:line="240" w:lineRule="auto"/>
              <w:jc w:val="both"/>
              <w:rPr>
                <w:rFonts w:ascii="Times New Roman" w:eastAsia="Times New Roman" w:hAnsi="Times New Roman" w:cs="Times New Roman"/>
                <w:sz w:val="28"/>
                <w:szCs w:val="28"/>
                <w:lang w:eastAsia="ru-RU"/>
              </w:rPr>
            </w:pPr>
          </w:p>
        </w:tc>
        <w:tc>
          <w:tcPr>
            <w:tcW w:w="4493"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Ваше заветное желание?</w:t>
            </w:r>
          </w:p>
        </w:tc>
        <w:tc>
          <w:tcPr>
            <w:tcW w:w="4327" w:type="dxa"/>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8"/>
                <w:szCs w:val="28"/>
                <w:lang w:eastAsia="ru-RU"/>
              </w:rPr>
            </w:pPr>
          </w:p>
        </w:tc>
      </w:tr>
      <w:tr w:rsidR="00E244D0" w:rsidRPr="00E244D0" w:rsidTr="004B3991">
        <w:tc>
          <w:tcPr>
            <w:tcW w:w="468" w:type="dxa"/>
            <w:tcBorders>
              <w:top w:val="dotted" w:sz="2" w:space="0" w:color="auto"/>
              <w:left w:val="dotted" w:sz="2" w:space="0" w:color="auto"/>
              <w:bottom w:val="dotted" w:sz="2" w:space="0" w:color="auto"/>
              <w:right w:val="dotted" w:sz="2" w:space="0" w:color="auto"/>
            </w:tcBorders>
          </w:tcPr>
          <w:p w:rsidR="00E244D0" w:rsidRPr="00E244D0" w:rsidRDefault="00E244D0" w:rsidP="00E244D0">
            <w:pPr>
              <w:numPr>
                <w:ilvl w:val="0"/>
                <w:numId w:val="1"/>
              </w:numPr>
              <w:spacing w:after="0" w:line="240" w:lineRule="auto"/>
              <w:jc w:val="both"/>
              <w:rPr>
                <w:rFonts w:ascii="Times New Roman" w:eastAsia="Times New Roman" w:hAnsi="Times New Roman" w:cs="Times New Roman"/>
                <w:sz w:val="28"/>
                <w:szCs w:val="28"/>
                <w:lang w:eastAsia="ru-RU"/>
              </w:rPr>
            </w:pPr>
          </w:p>
        </w:tc>
        <w:tc>
          <w:tcPr>
            <w:tcW w:w="4493"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Ваши кумиры в профессии?</w:t>
            </w:r>
          </w:p>
        </w:tc>
        <w:tc>
          <w:tcPr>
            <w:tcW w:w="4327" w:type="dxa"/>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8"/>
                <w:szCs w:val="28"/>
                <w:lang w:eastAsia="ru-RU"/>
              </w:rPr>
            </w:pPr>
          </w:p>
        </w:tc>
      </w:tr>
      <w:tr w:rsidR="00E244D0" w:rsidRPr="00E244D0" w:rsidTr="004B3991">
        <w:tc>
          <w:tcPr>
            <w:tcW w:w="468" w:type="dxa"/>
            <w:tcBorders>
              <w:top w:val="dotted" w:sz="2" w:space="0" w:color="auto"/>
              <w:left w:val="dotted" w:sz="2" w:space="0" w:color="auto"/>
              <w:bottom w:val="dotted" w:sz="2" w:space="0" w:color="auto"/>
              <w:right w:val="dotted" w:sz="2" w:space="0" w:color="auto"/>
            </w:tcBorders>
          </w:tcPr>
          <w:p w:rsidR="00E244D0" w:rsidRPr="00E244D0" w:rsidRDefault="00E244D0" w:rsidP="00E244D0">
            <w:pPr>
              <w:numPr>
                <w:ilvl w:val="0"/>
                <w:numId w:val="1"/>
              </w:numPr>
              <w:spacing w:after="0" w:line="240" w:lineRule="auto"/>
              <w:jc w:val="both"/>
              <w:rPr>
                <w:rFonts w:ascii="Times New Roman" w:eastAsia="Times New Roman" w:hAnsi="Times New Roman" w:cs="Times New Roman"/>
                <w:sz w:val="28"/>
                <w:szCs w:val="28"/>
                <w:lang w:eastAsia="ru-RU"/>
              </w:rPr>
            </w:pPr>
          </w:p>
        </w:tc>
        <w:tc>
          <w:tcPr>
            <w:tcW w:w="4493"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Победитель конкурса «Учитель года России» – это….  (продолжите фразу).</w:t>
            </w:r>
          </w:p>
        </w:tc>
        <w:tc>
          <w:tcPr>
            <w:tcW w:w="4327" w:type="dxa"/>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8"/>
                <w:szCs w:val="28"/>
                <w:lang w:eastAsia="ru-RU"/>
              </w:rPr>
            </w:pPr>
          </w:p>
        </w:tc>
      </w:tr>
      <w:tr w:rsidR="00E244D0" w:rsidRPr="00E244D0" w:rsidTr="004B3991">
        <w:tc>
          <w:tcPr>
            <w:tcW w:w="468" w:type="dxa"/>
            <w:tcBorders>
              <w:top w:val="dotted" w:sz="2" w:space="0" w:color="auto"/>
              <w:left w:val="dotted" w:sz="2" w:space="0" w:color="auto"/>
              <w:bottom w:val="dotted" w:sz="2" w:space="0" w:color="auto"/>
              <w:right w:val="dotted" w:sz="2" w:space="0" w:color="auto"/>
            </w:tcBorders>
          </w:tcPr>
          <w:p w:rsidR="00E244D0" w:rsidRPr="00E244D0" w:rsidRDefault="00E244D0" w:rsidP="00E244D0">
            <w:pPr>
              <w:numPr>
                <w:ilvl w:val="0"/>
                <w:numId w:val="1"/>
              </w:numPr>
              <w:spacing w:after="0" w:line="240" w:lineRule="auto"/>
              <w:jc w:val="both"/>
              <w:rPr>
                <w:rFonts w:ascii="Times New Roman" w:eastAsia="Times New Roman" w:hAnsi="Times New Roman" w:cs="Times New Roman"/>
                <w:sz w:val="28"/>
                <w:szCs w:val="28"/>
                <w:lang w:eastAsia="ru-RU"/>
              </w:rPr>
            </w:pPr>
          </w:p>
        </w:tc>
        <w:tc>
          <w:tcPr>
            <w:tcW w:w="4493"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Какими инновациями можете поделиться с коллегами?</w:t>
            </w:r>
          </w:p>
        </w:tc>
        <w:tc>
          <w:tcPr>
            <w:tcW w:w="4327" w:type="dxa"/>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8"/>
                <w:szCs w:val="28"/>
                <w:lang w:eastAsia="ru-RU"/>
              </w:rPr>
            </w:pPr>
          </w:p>
        </w:tc>
      </w:tr>
      <w:tr w:rsidR="00E244D0" w:rsidRPr="00E244D0" w:rsidTr="004B3991">
        <w:tc>
          <w:tcPr>
            <w:tcW w:w="468" w:type="dxa"/>
            <w:tcBorders>
              <w:top w:val="dotted" w:sz="2" w:space="0" w:color="auto"/>
              <w:left w:val="dotted" w:sz="2" w:space="0" w:color="auto"/>
              <w:bottom w:val="dotted" w:sz="2" w:space="0" w:color="auto"/>
              <w:right w:val="dotted" w:sz="2" w:space="0" w:color="auto"/>
            </w:tcBorders>
          </w:tcPr>
          <w:p w:rsidR="00E244D0" w:rsidRPr="00E244D0" w:rsidRDefault="00E244D0" w:rsidP="00E244D0">
            <w:pPr>
              <w:numPr>
                <w:ilvl w:val="0"/>
                <w:numId w:val="1"/>
              </w:numPr>
              <w:spacing w:after="0" w:line="240" w:lineRule="auto"/>
              <w:jc w:val="both"/>
              <w:rPr>
                <w:rFonts w:ascii="Times New Roman" w:eastAsia="Times New Roman" w:hAnsi="Times New Roman" w:cs="Times New Roman"/>
                <w:sz w:val="28"/>
                <w:szCs w:val="28"/>
                <w:lang w:eastAsia="ru-RU"/>
              </w:rPr>
            </w:pPr>
          </w:p>
        </w:tc>
        <w:tc>
          <w:tcPr>
            <w:tcW w:w="4493" w:type="dxa"/>
            <w:gridSpan w:val="2"/>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b/>
                <w:sz w:val="24"/>
                <w:szCs w:val="24"/>
                <w:lang w:eastAsia="ru-RU"/>
              </w:rPr>
            </w:pPr>
            <w:r w:rsidRPr="00E244D0">
              <w:rPr>
                <w:rFonts w:ascii="Times New Roman" w:eastAsia="Times New Roman" w:hAnsi="Times New Roman" w:cs="Times New Roman"/>
                <w:b/>
                <w:sz w:val="24"/>
                <w:szCs w:val="24"/>
                <w:lang w:eastAsia="ru-RU"/>
              </w:rPr>
              <w:t>Ваши пожелания организаторам конкурса «Учитель года».</w:t>
            </w:r>
          </w:p>
        </w:tc>
        <w:tc>
          <w:tcPr>
            <w:tcW w:w="4327" w:type="dxa"/>
            <w:tcBorders>
              <w:top w:val="dotted" w:sz="2" w:space="0" w:color="auto"/>
              <w:left w:val="dotted" w:sz="2" w:space="0" w:color="auto"/>
              <w:bottom w:val="dotted" w:sz="2" w:space="0" w:color="auto"/>
              <w:right w:val="dotted" w:sz="2" w:space="0" w:color="auto"/>
            </w:tcBorders>
          </w:tcPr>
          <w:p w:rsidR="00E244D0" w:rsidRPr="00E244D0" w:rsidRDefault="00E244D0" w:rsidP="00E244D0">
            <w:pPr>
              <w:spacing w:after="0" w:line="240" w:lineRule="auto"/>
              <w:rPr>
                <w:rFonts w:ascii="Times New Roman" w:eastAsia="Times New Roman" w:hAnsi="Times New Roman" w:cs="Times New Roman"/>
                <w:sz w:val="28"/>
                <w:szCs w:val="28"/>
                <w:lang w:eastAsia="ru-RU"/>
              </w:rPr>
            </w:pPr>
          </w:p>
        </w:tc>
      </w:tr>
    </w:tbl>
    <w:p w:rsidR="00E244D0" w:rsidRPr="00E244D0" w:rsidRDefault="00E244D0" w:rsidP="00E244D0">
      <w:pPr>
        <w:spacing w:after="0" w:line="240" w:lineRule="auto"/>
        <w:rPr>
          <w:rFonts w:ascii="Times New Roman" w:eastAsia="Times New Roman" w:hAnsi="Times New Roman" w:cs="Times New Roman"/>
          <w:b/>
          <w:i/>
          <w:sz w:val="28"/>
          <w:szCs w:val="28"/>
          <w:lang w:eastAsia="ru-RU"/>
        </w:rPr>
      </w:pPr>
      <w:r w:rsidRPr="00E244D0">
        <w:rPr>
          <w:rFonts w:ascii="Times New Roman" w:eastAsia="Times New Roman" w:hAnsi="Times New Roman" w:cs="Times New Roman"/>
          <w:b/>
          <w:i/>
          <w:sz w:val="28"/>
          <w:szCs w:val="28"/>
          <w:lang w:eastAsia="ru-RU"/>
        </w:rPr>
        <w:t>Внимание!</w:t>
      </w:r>
    </w:p>
    <w:p w:rsidR="00E244D0" w:rsidRPr="00E244D0" w:rsidRDefault="00E244D0" w:rsidP="00E244D0">
      <w:pPr>
        <w:spacing w:after="0"/>
        <w:ind w:firstLine="708"/>
        <w:rPr>
          <w:rFonts w:ascii="Times New Roman" w:eastAsia="Times New Roman" w:hAnsi="Times New Roman" w:cs="Times New Roman"/>
          <w:sz w:val="24"/>
          <w:szCs w:val="24"/>
          <w:lang w:eastAsia="ru-RU"/>
        </w:rPr>
      </w:pPr>
      <w:r w:rsidRPr="00E244D0">
        <w:rPr>
          <w:rFonts w:ascii="Times New Roman" w:eastAsia="Times New Roman" w:hAnsi="Times New Roman" w:cs="Times New Roman"/>
          <w:sz w:val="24"/>
          <w:szCs w:val="24"/>
          <w:lang w:eastAsia="ru-RU"/>
        </w:rPr>
        <w:t xml:space="preserve">К информационной карте прилагается </w:t>
      </w:r>
      <w:r w:rsidRPr="00E244D0">
        <w:rPr>
          <w:rFonts w:ascii="Times New Roman" w:eastAsia="Times New Roman" w:hAnsi="Times New Roman" w:cs="Times New Roman"/>
          <w:b/>
          <w:sz w:val="24"/>
          <w:szCs w:val="24"/>
          <w:lang w:eastAsia="ru-RU"/>
        </w:rPr>
        <w:t>подборка фотографий</w:t>
      </w:r>
      <w:r w:rsidRPr="00E244D0">
        <w:rPr>
          <w:rFonts w:ascii="Times New Roman" w:eastAsia="Times New Roman" w:hAnsi="Times New Roman" w:cs="Times New Roman"/>
          <w:sz w:val="24"/>
          <w:szCs w:val="24"/>
          <w:lang w:eastAsia="ru-RU"/>
        </w:rPr>
        <w:t>: цветная (портрет 9 х 13); жанровая цветная фотография (с урока или внеклассного мероприятия).</w:t>
      </w:r>
    </w:p>
    <w:p w:rsidR="00E244D0" w:rsidRPr="00E244D0" w:rsidRDefault="00E244D0" w:rsidP="00E244D0">
      <w:pPr>
        <w:spacing w:after="0" w:line="240" w:lineRule="auto"/>
        <w:rPr>
          <w:rFonts w:ascii="Times New Roman" w:eastAsia="Times New Roman" w:hAnsi="Times New Roman" w:cs="Times New Roman"/>
          <w:sz w:val="24"/>
          <w:szCs w:val="24"/>
          <w:lang w:eastAsia="ru-RU"/>
        </w:rPr>
      </w:pPr>
      <w:r w:rsidRPr="00E244D0">
        <w:rPr>
          <w:rFonts w:ascii="Times New Roman" w:eastAsia="Times New Roman" w:hAnsi="Times New Roman" w:cs="Times New Roman"/>
          <w:sz w:val="24"/>
          <w:szCs w:val="24"/>
          <w:lang w:eastAsia="ru-RU"/>
        </w:rPr>
        <w:t>Фотографии предоставляются в бумажном варианте и в электронной копии на компакт-диске в формате  *.</w:t>
      </w:r>
      <w:proofErr w:type="spellStart"/>
      <w:r w:rsidRPr="00E244D0">
        <w:rPr>
          <w:rFonts w:ascii="Times New Roman" w:eastAsia="Times New Roman" w:hAnsi="Times New Roman" w:cs="Times New Roman"/>
          <w:sz w:val="24"/>
          <w:szCs w:val="24"/>
          <w:lang w:eastAsia="ru-RU"/>
        </w:rPr>
        <w:t>jpg</w:t>
      </w:r>
      <w:proofErr w:type="spellEnd"/>
      <w:r w:rsidRPr="00E244D0">
        <w:rPr>
          <w:rFonts w:ascii="Times New Roman" w:eastAsia="Times New Roman" w:hAnsi="Times New Roman" w:cs="Times New Roman"/>
          <w:sz w:val="24"/>
          <w:szCs w:val="24"/>
          <w:lang w:eastAsia="ru-RU"/>
        </w:rPr>
        <w:t xml:space="preserve"> с разрешением 300 точек на дюйм без уменьшения исходного размера.</w:t>
      </w:r>
    </w:p>
    <w:p w:rsidR="00CD6343" w:rsidRDefault="00CD6343"/>
    <w:sectPr w:rsidR="00CD6343" w:rsidSect="002A0168">
      <w:pgSz w:w="11906" w:h="16838"/>
      <w:pgMar w:top="567"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BD3"/>
    <w:multiLevelType w:val="hybridMultilevel"/>
    <w:tmpl w:val="B98E0DC0"/>
    <w:lvl w:ilvl="0" w:tplc="777A107C">
      <w:start w:val="1"/>
      <w:numFmt w:val="decimal"/>
      <w:lvlText w:val="%1."/>
      <w:lvlJc w:val="left"/>
      <w:pPr>
        <w:tabs>
          <w:tab w:val="num" w:pos="1545"/>
        </w:tabs>
        <w:ind w:left="1545" w:hanging="360"/>
      </w:pPr>
      <w:rPr>
        <w:rFonts w:hint="default"/>
      </w:rPr>
    </w:lvl>
    <w:lvl w:ilvl="1" w:tplc="04190019" w:tentative="1">
      <w:start w:val="1"/>
      <w:numFmt w:val="lowerLetter"/>
      <w:lvlText w:val="%2."/>
      <w:lvlJc w:val="left"/>
      <w:pPr>
        <w:tabs>
          <w:tab w:val="num" w:pos="2265"/>
        </w:tabs>
        <w:ind w:left="2265" w:hanging="360"/>
      </w:pPr>
    </w:lvl>
    <w:lvl w:ilvl="2" w:tplc="0419001B" w:tentative="1">
      <w:start w:val="1"/>
      <w:numFmt w:val="lowerRoman"/>
      <w:lvlText w:val="%3."/>
      <w:lvlJc w:val="right"/>
      <w:pPr>
        <w:tabs>
          <w:tab w:val="num" w:pos="2985"/>
        </w:tabs>
        <w:ind w:left="2985" w:hanging="180"/>
      </w:pPr>
    </w:lvl>
    <w:lvl w:ilvl="3" w:tplc="0419000F" w:tentative="1">
      <w:start w:val="1"/>
      <w:numFmt w:val="decimal"/>
      <w:lvlText w:val="%4."/>
      <w:lvlJc w:val="left"/>
      <w:pPr>
        <w:tabs>
          <w:tab w:val="num" w:pos="3705"/>
        </w:tabs>
        <w:ind w:left="3705" w:hanging="360"/>
      </w:pPr>
    </w:lvl>
    <w:lvl w:ilvl="4" w:tplc="04190019" w:tentative="1">
      <w:start w:val="1"/>
      <w:numFmt w:val="lowerLetter"/>
      <w:lvlText w:val="%5."/>
      <w:lvlJc w:val="left"/>
      <w:pPr>
        <w:tabs>
          <w:tab w:val="num" w:pos="4425"/>
        </w:tabs>
        <w:ind w:left="4425" w:hanging="360"/>
      </w:pPr>
    </w:lvl>
    <w:lvl w:ilvl="5" w:tplc="0419001B" w:tentative="1">
      <w:start w:val="1"/>
      <w:numFmt w:val="lowerRoman"/>
      <w:lvlText w:val="%6."/>
      <w:lvlJc w:val="right"/>
      <w:pPr>
        <w:tabs>
          <w:tab w:val="num" w:pos="5145"/>
        </w:tabs>
        <w:ind w:left="5145" w:hanging="180"/>
      </w:pPr>
    </w:lvl>
    <w:lvl w:ilvl="6" w:tplc="0419000F" w:tentative="1">
      <w:start w:val="1"/>
      <w:numFmt w:val="decimal"/>
      <w:lvlText w:val="%7."/>
      <w:lvlJc w:val="left"/>
      <w:pPr>
        <w:tabs>
          <w:tab w:val="num" w:pos="5865"/>
        </w:tabs>
        <w:ind w:left="5865" w:hanging="360"/>
      </w:pPr>
    </w:lvl>
    <w:lvl w:ilvl="7" w:tplc="04190019" w:tentative="1">
      <w:start w:val="1"/>
      <w:numFmt w:val="lowerLetter"/>
      <w:lvlText w:val="%8."/>
      <w:lvlJc w:val="left"/>
      <w:pPr>
        <w:tabs>
          <w:tab w:val="num" w:pos="6585"/>
        </w:tabs>
        <w:ind w:left="6585" w:hanging="360"/>
      </w:pPr>
    </w:lvl>
    <w:lvl w:ilvl="8" w:tplc="0419001B" w:tentative="1">
      <w:start w:val="1"/>
      <w:numFmt w:val="lowerRoman"/>
      <w:lvlText w:val="%9."/>
      <w:lvlJc w:val="right"/>
      <w:pPr>
        <w:tabs>
          <w:tab w:val="num" w:pos="7305"/>
        </w:tabs>
        <w:ind w:left="7305" w:hanging="180"/>
      </w:pPr>
    </w:lvl>
  </w:abstractNum>
  <w:abstractNum w:abstractNumId="1">
    <w:nsid w:val="75964C97"/>
    <w:multiLevelType w:val="hybridMultilevel"/>
    <w:tmpl w:val="201EA8A2"/>
    <w:lvl w:ilvl="0" w:tplc="8600471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2F9A"/>
    <w:rsid w:val="001C1D42"/>
    <w:rsid w:val="00204D72"/>
    <w:rsid w:val="002B16DB"/>
    <w:rsid w:val="00302F9A"/>
    <w:rsid w:val="00330F2E"/>
    <w:rsid w:val="00384A16"/>
    <w:rsid w:val="004B2E05"/>
    <w:rsid w:val="004B6D0B"/>
    <w:rsid w:val="006A5C81"/>
    <w:rsid w:val="006B3739"/>
    <w:rsid w:val="006D7F75"/>
    <w:rsid w:val="00747FDA"/>
    <w:rsid w:val="00902E29"/>
    <w:rsid w:val="00904330"/>
    <w:rsid w:val="00924109"/>
    <w:rsid w:val="00944A1C"/>
    <w:rsid w:val="00975DDE"/>
    <w:rsid w:val="009A4100"/>
    <w:rsid w:val="00A72329"/>
    <w:rsid w:val="00AB2CD2"/>
    <w:rsid w:val="00AF3A87"/>
    <w:rsid w:val="00B631B7"/>
    <w:rsid w:val="00BC1936"/>
    <w:rsid w:val="00BD2484"/>
    <w:rsid w:val="00CD6343"/>
    <w:rsid w:val="00D42CDA"/>
    <w:rsid w:val="00E244D0"/>
    <w:rsid w:val="00EF14C8"/>
    <w:rsid w:val="00F8776E"/>
    <w:rsid w:val="00FC35C9"/>
    <w:rsid w:val="00FC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F3A87"/>
    <w:pPr>
      <w:widowControl w:val="0"/>
      <w:autoSpaceDE w:val="0"/>
      <w:autoSpaceDN w:val="0"/>
      <w:adjustRightInd w:val="0"/>
      <w:spacing w:after="0" w:line="300" w:lineRule="auto"/>
      <w:ind w:firstLine="1134"/>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F3A8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acher.org.ru/images/stories/docs/poryadok2008-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Слушатель</dc:creator>
  <cp:keywords/>
  <dc:description/>
  <cp:lastModifiedBy>Светлана Валерьевна</cp:lastModifiedBy>
  <cp:revision>8</cp:revision>
  <dcterms:created xsi:type="dcterms:W3CDTF">2013-12-10T08:16:00Z</dcterms:created>
  <dcterms:modified xsi:type="dcterms:W3CDTF">2013-12-10T09:11:00Z</dcterms:modified>
</cp:coreProperties>
</file>