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82" w:rsidRDefault="004A6D82" w:rsidP="004A6D82">
      <w:pPr>
        <w:pStyle w:val="a4"/>
        <w:shd w:val="clear" w:color="auto" w:fill="FFFFFF"/>
        <w:spacing w:before="105" w:beforeAutospacing="0" w:after="0" w:afterAutospacing="0"/>
        <w:ind w:firstLine="567"/>
        <w:jc w:val="right"/>
        <w:rPr>
          <w:rStyle w:val="a3"/>
          <w:color w:val="000000"/>
          <w:sz w:val="28"/>
          <w:szCs w:val="28"/>
        </w:rPr>
      </w:pPr>
    </w:p>
    <w:p w:rsidR="004A6D82" w:rsidRDefault="004A6D82" w:rsidP="004A6D82">
      <w:pPr>
        <w:pStyle w:val="a4"/>
        <w:shd w:val="clear" w:color="auto" w:fill="FFFFFF"/>
        <w:spacing w:before="105" w:beforeAutospacing="0" w:after="0" w:afterAutospacing="0"/>
        <w:ind w:firstLine="567"/>
        <w:jc w:val="right"/>
        <w:rPr>
          <w:rStyle w:val="a3"/>
          <w:color w:val="000000"/>
          <w:sz w:val="28"/>
          <w:szCs w:val="28"/>
        </w:rPr>
      </w:pPr>
    </w:p>
    <w:p w:rsidR="004A6D82" w:rsidRDefault="004A6D82" w:rsidP="004A6D82">
      <w:pPr>
        <w:pStyle w:val="a4"/>
        <w:shd w:val="clear" w:color="auto" w:fill="FFFFFF"/>
        <w:spacing w:before="105" w:beforeAutospacing="0" w:after="0" w:afterAutospacing="0"/>
        <w:ind w:firstLine="567"/>
        <w:jc w:val="center"/>
        <w:rPr>
          <w:rStyle w:val="a3"/>
          <w:color w:val="000000"/>
          <w:sz w:val="28"/>
          <w:szCs w:val="28"/>
        </w:rPr>
      </w:pPr>
      <w:r>
        <w:rPr>
          <w:rStyle w:val="a3"/>
          <w:color w:val="000000"/>
          <w:sz w:val="28"/>
          <w:szCs w:val="28"/>
        </w:rPr>
        <w:t xml:space="preserve">ЗАКОН БРЯНСКОЙ ОБЛАСТИ </w:t>
      </w:r>
    </w:p>
    <w:p w:rsidR="004A6D82" w:rsidRDefault="004A6D82" w:rsidP="004A6D82">
      <w:pPr>
        <w:pStyle w:val="a4"/>
        <w:shd w:val="clear" w:color="auto" w:fill="FFFFFF"/>
        <w:spacing w:before="105" w:beforeAutospacing="0" w:after="0" w:afterAutospacing="0"/>
        <w:ind w:firstLine="567"/>
        <w:jc w:val="center"/>
        <w:rPr>
          <w:rStyle w:val="a3"/>
          <w:color w:val="000000"/>
          <w:sz w:val="28"/>
          <w:szCs w:val="28"/>
        </w:rPr>
      </w:pPr>
      <w:r>
        <w:rPr>
          <w:rStyle w:val="a3"/>
          <w:color w:val="000000"/>
          <w:sz w:val="28"/>
          <w:szCs w:val="28"/>
        </w:rPr>
        <w:t>«ОБ ОБРАЗОВАНИИ В БРЯНСКОЙ ОБЛАСТИ»</w:t>
      </w:r>
    </w:p>
    <w:p w:rsidR="004A6D82" w:rsidRDefault="004A6D82" w:rsidP="004A6D82">
      <w:pPr>
        <w:pStyle w:val="a4"/>
        <w:shd w:val="clear" w:color="auto" w:fill="FFFFFF"/>
        <w:spacing w:before="105" w:beforeAutospacing="0" w:after="0" w:afterAutospacing="0"/>
        <w:ind w:firstLine="567"/>
        <w:jc w:val="center"/>
        <w:rPr>
          <w:rStyle w:val="a3"/>
          <w:color w:val="000000"/>
          <w:sz w:val="28"/>
          <w:szCs w:val="28"/>
        </w:rPr>
      </w:pPr>
    </w:p>
    <w:p w:rsidR="004A6D82" w:rsidRDefault="004A6D82" w:rsidP="004A6D82">
      <w:pPr>
        <w:pStyle w:val="a4"/>
        <w:shd w:val="clear" w:color="auto" w:fill="FFFFFF"/>
        <w:spacing w:before="105" w:beforeAutospacing="0" w:after="0" w:afterAutospacing="0"/>
        <w:ind w:firstLine="567"/>
        <w:jc w:val="center"/>
        <w:rPr>
          <w:rStyle w:val="a3"/>
          <w:color w:val="000000"/>
          <w:sz w:val="28"/>
          <w:szCs w:val="28"/>
        </w:rPr>
      </w:pPr>
    </w:p>
    <w:p w:rsidR="004A6D82" w:rsidRDefault="004A6D82" w:rsidP="004A6D82">
      <w:pPr>
        <w:pStyle w:val="a4"/>
        <w:shd w:val="clear" w:color="auto" w:fill="FFFFFF"/>
        <w:spacing w:before="105" w:beforeAutospacing="0" w:after="0" w:afterAutospacing="0"/>
        <w:ind w:firstLine="567"/>
        <w:jc w:val="center"/>
        <w:rPr>
          <w:rStyle w:val="a3"/>
          <w:color w:val="000000"/>
          <w:sz w:val="28"/>
          <w:szCs w:val="28"/>
        </w:rPr>
      </w:pPr>
      <w:r>
        <w:rPr>
          <w:rStyle w:val="a3"/>
          <w:color w:val="000000"/>
          <w:sz w:val="28"/>
          <w:szCs w:val="28"/>
        </w:rPr>
        <w:t>ГЛАВА 1.ОБЩИЕ ПОЛОЖЕНИЯ</w:t>
      </w:r>
    </w:p>
    <w:p w:rsidR="004A6D82" w:rsidRDefault="004A6D82" w:rsidP="004A6D82">
      <w:pPr>
        <w:pStyle w:val="a4"/>
        <w:shd w:val="clear" w:color="auto" w:fill="FFFFFF"/>
        <w:spacing w:before="105" w:beforeAutospacing="0" w:after="0" w:afterAutospacing="0"/>
        <w:ind w:firstLine="567"/>
        <w:jc w:val="both"/>
        <w:rPr>
          <w:color w:val="000000" w:themeColor="text1"/>
        </w:rPr>
      </w:pPr>
      <w:r>
        <w:rPr>
          <w:rStyle w:val="a3"/>
          <w:color w:val="000000" w:themeColor="text1"/>
          <w:sz w:val="28"/>
          <w:szCs w:val="28"/>
        </w:rPr>
        <w:t>Статья 1. Предмет регулирования настоящего Закона</w:t>
      </w:r>
    </w:p>
    <w:p w:rsidR="004A6D82" w:rsidRPr="004A6D82" w:rsidRDefault="004A6D82" w:rsidP="004A6D82">
      <w:pPr>
        <w:pStyle w:val="a4"/>
        <w:shd w:val="clear" w:color="auto" w:fill="FFFFFF"/>
        <w:spacing w:before="105" w:beforeAutospacing="0" w:after="0" w:afterAutospacing="0"/>
        <w:ind w:firstLine="567"/>
        <w:jc w:val="both"/>
        <w:rPr>
          <w:color w:val="000000"/>
          <w:sz w:val="28"/>
          <w:szCs w:val="28"/>
        </w:rPr>
      </w:pPr>
      <w:r>
        <w:rPr>
          <w:color w:val="000000"/>
          <w:sz w:val="28"/>
          <w:szCs w:val="28"/>
        </w:rPr>
        <w:t xml:space="preserve">Настоящий Закон устанавливает правовые, организационные и экономические особенности функционирования системы образования в Брянской области, определяет полномочия органов государственной власти Брянской области в сфере образования, </w:t>
      </w:r>
      <w:r w:rsidRPr="004A6D82">
        <w:rPr>
          <w:color w:val="000000"/>
          <w:sz w:val="28"/>
          <w:szCs w:val="28"/>
        </w:rPr>
        <w:t>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определяет правовое положение участников отношений в сфере образования.</w:t>
      </w:r>
    </w:p>
    <w:p w:rsidR="004A6D82" w:rsidRDefault="004A6D82" w:rsidP="004A6D82">
      <w:pPr>
        <w:pStyle w:val="a4"/>
        <w:shd w:val="clear" w:color="auto" w:fill="FFFFFF"/>
        <w:spacing w:before="105" w:beforeAutospacing="0" w:after="0" w:afterAutospacing="0"/>
        <w:ind w:firstLine="567"/>
        <w:jc w:val="both"/>
        <w:rPr>
          <w:rStyle w:val="a3"/>
          <w:color w:val="000000"/>
          <w:sz w:val="28"/>
          <w:szCs w:val="28"/>
        </w:rPr>
      </w:pP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rStyle w:val="a3"/>
          <w:color w:val="000000"/>
          <w:sz w:val="28"/>
          <w:szCs w:val="28"/>
        </w:rPr>
        <w:t>Статья 2. Основные понятия, используемые в настоящем Законе</w:t>
      </w: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color w:val="000000"/>
          <w:sz w:val="28"/>
          <w:szCs w:val="28"/>
        </w:rPr>
        <w:t>В настоящем Законе используются основные понятия, установленные Федеральным законом от 29.12.2012 № 273-ФЗ «Об образовании в Российской Федерации» (далее – Федеральный закон «Об образовании в Российской Федерации»).</w:t>
      </w:r>
    </w:p>
    <w:p w:rsidR="004A6D82" w:rsidRDefault="004A6D82" w:rsidP="004A6D82">
      <w:pPr>
        <w:pStyle w:val="a4"/>
        <w:shd w:val="clear" w:color="auto" w:fill="FFFFFF"/>
        <w:spacing w:before="105"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3. Правовое регулирование отношений в сфере образования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в Брянской области </w:t>
      </w:r>
    </w:p>
    <w:p w:rsidR="004A6D82" w:rsidRDefault="004A6D82" w:rsidP="004A6D82">
      <w:pPr>
        <w:pStyle w:val="a4"/>
        <w:shd w:val="clear" w:color="auto" w:fill="FFFFFF"/>
        <w:spacing w:before="105" w:beforeAutospacing="0" w:after="0" w:afterAutospacing="0"/>
        <w:ind w:firstLine="567"/>
        <w:jc w:val="both"/>
        <w:rPr>
          <w:rStyle w:val="a3"/>
          <w:color w:val="000000"/>
          <w:sz w:val="28"/>
          <w:szCs w:val="28"/>
        </w:rPr>
      </w:pPr>
      <w:r>
        <w:rPr>
          <w:color w:val="000000"/>
          <w:sz w:val="28"/>
          <w:szCs w:val="28"/>
        </w:rPr>
        <w:t>Правовое регулирование отношений в сфере образования в Брянской области осуществляется в соответствии с Конституцией Российской Федерации, Федеральным законом «Об образовании в Российской Федерации», иными федеральными законами и  иными нормативными правовыми актами Российской Федерации, содержащими нормы, регулирующие отношения в сфере образования, настоящим Законом, принимаемыми в соответствии с ним иными нормативными правовыми актами Брянской области</w:t>
      </w:r>
      <w:r>
        <w:rPr>
          <w:rStyle w:val="a3"/>
          <w:color w:val="000000"/>
          <w:sz w:val="28"/>
          <w:szCs w:val="28"/>
        </w:rPr>
        <w:t>.</w:t>
      </w:r>
    </w:p>
    <w:p w:rsidR="004A6D82" w:rsidRDefault="004A6D82" w:rsidP="004A6D82">
      <w:pPr>
        <w:pStyle w:val="a4"/>
        <w:shd w:val="clear" w:color="auto" w:fill="FFFFFF"/>
        <w:spacing w:before="105" w:beforeAutospacing="0" w:after="0" w:afterAutospacing="0"/>
        <w:ind w:firstLine="567"/>
        <w:jc w:val="both"/>
        <w:rPr>
          <w:rStyle w:val="a3"/>
          <w:b w:val="0"/>
          <w:bCs w:val="0"/>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Статья 4. Органы государственной власти Брянской области,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осуществляющие государственное управление</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системой образования</w:t>
      </w:r>
    </w:p>
    <w:p w:rsidR="004A6D82" w:rsidRDefault="004A6D82" w:rsidP="004A6D82">
      <w:pPr>
        <w:pStyle w:val="a4"/>
        <w:shd w:val="clear" w:color="auto" w:fill="FFFFFF"/>
        <w:spacing w:before="0" w:beforeAutospacing="0" w:after="0" w:afterAutospacing="0"/>
        <w:ind w:firstLine="567"/>
        <w:jc w:val="both"/>
      </w:pPr>
      <w:r>
        <w:rPr>
          <w:color w:val="000000"/>
          <w:sz w:val="28"/>
          <w:szCs w:val="28"/>
        </w:rPr>
        <w:t xml:space="preserve">Законодательное регулирование сферы образования осуществляет законодательный (представительный) орган государственной власти Брянской области - </w:t>
      </w:r>
      <w:r>
        <w:rPr>
          <w:sz w:val="28"/>
          <w:szCs w:val="28"/>
        </w:rPr>
        <w:t xml:space="preserve">Брянская областная Дума </w:t>
      </w:r>
      <w:r>
        <w:rPr>
          <w:color w:val="000000"/>
          <w:sz w:val="28"/>
          <w:szCs w:val="28"/>
        </w:rPr>
        <w:t xml:space="preserve">в соответствии с </w:t>
      </w:r>
      <w:r>
        <w:rPr>
          <w:color w:val="000000"/>
          <w:sz w:val="28"/>
          <w:szCs w:val="28"/>
        </w:rPr>
        <w:lastRenderedPageBreak/>
        <w:t>полномочиями, определенными федеральным законодательством, Уставом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Государственное управление системой образования в Брянской области осуществляют высший исполнительный орган государственной власти - Правительство Брянской области,  исполнительный орган государственной власти Брянской области, осуществляющий государственное управление в сфере образования (далее – уполномоченный орган), в соответствии с полномочиями, определенными федеральным законодательством, Уставом Брянской области, настоящим Законом, иными законами и нормативными правовыми актами Брянской области.</w:t>
      </w: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rStyle w:val="a3"/>
          <w:color w:val="000000"/>
          <w:sz w:val="28"/>
          <w:szCs w:val="28"/>
        </w:rPr>
        <w:t>Статья 5. Система образования в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Система образования Брянской области является частью системы образования Российской Федерации.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Структуру системы образования Брянской области составляют:</w:t>
      </w:r>
    </w:p>
    <w:p w:rsidR="004A6D82" w:rsidRP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1) государственные образовательные организации, </w:t>
      </w:r>
      <w:r w:rsidRPr="004A6D82">
        <w:rPr>
          <w:color w:val="000000"/>
          <w:sz w:val="28"/>
          <w:szCs w:val="28"/>
        </w:rPr>
        <w:t>негосударственные образовательные организации и муниципальные образовательные организации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обучающихся, организации, осуществляющие социальное обслуживание детей, психолого-медико-социальное сопровождение, иные юридические лица и индивидуальные предприниматели, осуществляющие образовательную деятельность;</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организации педагогических работников, обучающихся и родителей (законных представителей) несовершеннолетних обучающихся.</w:t>
      </w:r>
    </w:p>
    <w:p w:rsidR="004A6D82" w:rsidRDefault="004A6D82" w:rsidP="004A6D82">
      <w:pPr>
        <w:pStyle w:val="a4"/>
        <w:shd w:val="clear" w:color="auto" w:fill="FFFFFF"/>
        <w:spacing w:before="105"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6. Полномочия </w:t>
      </w:r>
      <w:r>
        <w:rPr>
          <w:rStyle w:val="a3"/>
          <w:sz w:val="28"/>
          <w:szCs w:val="28"/>
        </w:rPr>
        <w:t>Брянской областной Думы</w:t>
      </w:r>
      <w:r>
        <w:rPr>
          <w:rStyle w:val="a3"/>
          <w:color w:val="000000"/>
          <w:sz w:val="28"/>
          <w:szCs w:val="28"/>
        </w:rPr>
        <w:t xml:space="preserve"> в сфере </w:t>
      </w: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 xml:space="preserve">                  образования</w:t>
      </w: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color w:val="000000"/>
          <w:sz w:val="28"/>
          <w:szCs w:val="28"/>
        </w:rPr>
        <w:t>Брянская областная Дума принимает законы Брянской области в сфере образования, установленные федеральными законами, Уставом Брянской области, настоящим Законом, иными законами Брянской области.</w:t>
      </w:r>
    </w:p>
    <w:p w:rsidR="004A6D82" w:rsidRDefault="004A6D82" w:rsidP="004A6D82">
      <w:pPr>
        <w:pStyle w:val="a4"/>
        <w:shd w:val="clear" w:color="auto" w:fill="FFFFFF"/>
        <w:spacing w:before="0" w:beforeAutospacing="0" w:after="0" w:afterAutospacing="0"/>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7. Полномочия Правительства Брянской области </w:t>
      </w: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 xml:space="preserve">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К полномочиям Правительства Брянской области в сфере образования относятся: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lastRenderedPageBreak/>
        <w:t>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определение исполнительного органа государственной власти Брянской области, уполномоченного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создание, реорганизация, ликвидация государственных образовательных организаций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4 пункта 1 настоящей статьи;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6) финансовое обеспечение деятельности государственных организаций дополнительного профессионального образования, реализующих дополнительные профессиональные программы;</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7) организация обеспечения муниципальных образовательных организаций и образовательных организаций Брянской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 в соответствии с нормативами, определяемыми органами государственной власти Брянской области;</w:t>
      </w:r>
    </w:p>
    <w:p w:rsidR="004A6D82" w:rsidRPr="004A6D82" w:rsidRDefault="004A6D82" w:rsidP="004A6D82">
      <w:pPr>
        <w:pStyle w:val="a4"/>
        <w:shd w:val="clear" w:color="auto" w:fill="FFFFFF"/>
        <w:spacing w:before="0" w:beforeAutospacing="0" w:after="0" w:afterAutospacing="0"/>
        <w:ind w:firstLine="567"/>
        <w:jc w:val="both"/>
        <w:rPr>
          <w:color w:val="000000"/>
          <w:sz w:val="28"/>
          <w:szCs w:val="28"/>
        </w:rPr>
      </w:pPr>
      <w:r w:rsidRPr="004A6D82">
        <w:rPr>
          <w:sz w:val="28"/>
          <w:szCs w:val="28"/>
        </w:rPr>
        <w:t>8)</w:t>
      </w:r>
      <w:r w:rsidRPr="004A6D82">
        <w:rPr>
          <w:color w:val="000000"/>
          <w:sz w:val="28"/>
          <w:szCs w:val="28"/>
        </w:rPr>
        <w:t xml:space="preserve"> определение случаев и порядка обеспечения питанием обучающихся;</w:t>
      </w:r>
    </w:p>
    <w:p w:rsidR="004A6D82" w:rsidRPr="004A6D82" w:rsidRDefault="004A6D82" w:rsidP="004A6D82">
      <w:pPr>
        <w:pStyle w:val="a4"/>
        <w:shd w:val="clear" w:color="auto" w:fill="FFFFFF"/>
        <w:spacing w:before="0" w:beforeAutospacing="0" w:after="0" w:afterAutospacing="0"/>
        <w:ind w:firstLine="567"/>
        <w:jc w:val="both"/>
        <w:rPr>
          <w:color w:val="000000"/>
          <w:sz w:val="28"/>
          <w:szCs w:val="28"/>
        </w:rPr>
      </w:pPr>
      <w:r w:rsidRPr="004A6D82">
        <w:rPr>
          <w:color w:val="000000"/>
          <w:sz w:val="28"/>
          <w:szCs w:val="28"/>
        </w:rPr>
        <w:lastRenderedPageBreak/>
        <w:t>9) определение порядка организации индивидуального отбора обучающихся при приеме либо переводе их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10) осуществление иных установленных Федеральным законом «Об образовании в Российской Федерации», настоящим Законом полномочий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Правительство Брянской области вправе обеспечивать организацию предоставления на конкурсной основе высшего образования в образовательных организациях высшего образования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Правительство Брянской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8. Полномочия уполномоченного органа </w:t>
      </w: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 xml:space="preserve">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К полномочиям уполномоченного органа в сфере образования относятся: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принятие нормативных правовых актов</w:t>
      </w:r>
      <w:bookmarkStart w:id="0" w:name="YANDEX_74"/>
      <w:bookmarkStart w:id="1" w:name="YANDEX_75"/>
      <w:bookmarkEnd w:id="0"/>
      <w:bookmarkEnd w:id="1"/>
      <w:r>
        <w:rPr>
          <w:color w:val="000000"/>
          <w:sz w:val="28"/>
          <w:szCs w:val="28"/>
        </w:rPr>
        <w:t xml:space="preserve"> Брянской области в пределах своей компетенции;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разработка и реализация государственной программы развития образования в Брянской области с учетом социально – экономических, демографических и других особенностей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осуществление функции и полномочия учредителя в отношении образовательных организаций Брянской области, определенных Правительством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4) назначение, утверждение и освобождение от должности руководителей государственных образовательных организаций Брянской области, находящихся в ведении уполномоченного органа;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5) организация предоставления общего образования в государственных образовательных организациях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6) создание условий для осуществления присмотра и ухода за детьми, содержания детей в государственных образовательных организациях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lastRenderedPageBreak/>
        <w:t>8) организация предоставления дополнительного образования детей в государственных образовательных организациях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9) организация предоставления дополнительного профессионального образования в государственных образовательных организациях Брянской области;</w:t>
      </w:r>
    </w:p>
    <w:p w:rsidR="004A6D82" w:rsidRDefault="004A6D82" w:rsidP="004A6D82">
      <w:pPr>
        <w:pStyle w:val="a4"/>
        <w:shd w:val="clear" w:color="auto" w:fill="FFFFFF"/>
        <w:spacing w:before="0" w:beforeAutospacing="0" w:after="0" w:afterAutospacing="0"/>
        <w:ind w:firstLine="567"/>
        <w:jc w:val="both"/>
        <w:rPr>
          <w:sz w:val="28"/>
          <w:szCs w:val="28"/>
        </w:rPr>
      </w:pPr>
      <w:r>
        <w:rPr>
          <w:color w:val="000000"/>
          <w:sz w:val="28"/>
          <w:szCs w:val="28"/>
        </w:rPr>
        <w:t xml:space="preserve">10) </w:t>
      </w:r>
      <w:r>
        <w:rPr>
          <w:sz w:val="28"/>
          <w:szCs w:val="28"/>
        </w:rPr>
        <w:t>участие в проведении экспертизы учебников для включения в региональный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Брянской области;</w:t>
      </w:r>
    </w:p>
    <w:p w:rsidR="004A6D82" w:rsidRDefault="004A6D82" w:rsidP="004A6D82">
      <w:pPr>
        <w:pStyle w:val="a4"/>
        <w:shd w:val="clear" w:color="auto" w:fill="FFFFFF"/>
        <w:spacing w:before="0" w:beforeAutospacing="0" w:after="0" w:afterAutospacing="0"/>
        <w:ind w:firstLine="567"/>
        <w:jc w:val="both"/>
        <w:rPr>
          <w:sz w:val="28"/>
          <w:szCs w:val="28"/>
        </w:rPr>
      </w:pPr>
      <w:r>
        <w:rPr>
          <w:sz w:val="28"/>
          <w:szCs w:val="28"/>
        </w:rPr>
        <w:t xml:space="preserve">11) </w:t>
      </w:r>
      <w:r>
        <w:rPr>
          <w:color w:val="000000"/>
          <w:sz w:val="28"/>
          <w:szCs w:val="28"/>
        </w:rPr>
        <w:t>обеспечение осуществления мониторинга в системе образования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13)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Брянской области, педагогических работников муниципальных и частных организаций, осуществляющих образовательную деятельность;</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6D82" w:rsidRDefault="004A6D82" w:rsidP="004A6D82">
      <w:pPr>
        <w:pStyle w:val="a4"/>
        <w:shd w:val="clear" w:color="auto" w:fill="FFFFFF"/>
        <w:spacing w:before="0" w:beforeAutospacing="0" w:after="0" w:afterAutospacing="0"/>
        <w:ind w:firstLine="567"/>
        <w:jc w:val="both"/>
        <w:rPr>
          <w:sz w:val="28"/>
          <w:szCs w:val="28"/>
        </w:rPr>
      </w:pPr>
      <w:r>
        <w:rPr>
          <w:sz w:val="28"/>
          <w:szCs w:val="28"/>
        </w:rPr>
        <w:t>15)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p>
    <w:p w:rsidR="004A6D82" w:rsidRDefault="004A6D82" w:rsidP="004A6D82">
      <w:pPr>
        <w:pStyle w:val="a4"/>
        <w:shd w:val="clear" w:color="auto" w:fill="FFFFFF"/>
        <w:spacing w:before="0" w:beforeAutospacing="0" w:after="0" w:afterAutospacing="0"/>
        <w:ind w:firstLine="567"/>
        <w:jc w:val="both"/>
        <w:rPr>
          <w:sz w:val="28"/>
          <w:szCs w:val="28"/>
        </w:rPr>
      </w:pPr>
      <w:r>
        <w:rPr>
          <w:sz w:val="28"/>
          <w:szCs w:val="28"/>
        </w:rPr>
        <w:t>16)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при наличии в них соответствующих консультационных центров;</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sz w:val="28"/>
          <w:szCs w:val="28"/>
        </w:rPr>
        <w:t xml:space="preserve">17) </w:t>
      </w:r>
      <w:r>
        <w:rPr>
          <w:color w:val="000000"/>
          <w:sz w:val="28"/>
          <w:szCs w:val="28"/>
        </w:rPr>
        <w:t>обеспечение  открытости и доступности информации о системе образования, в том числе путем размещения информации на официальном сайте уполномоченного органа в сети Интернет;</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sz w:val="28"/>
          <w:szCs w:val="28"/>
        </w:rPr>
        <w:lastRenderedPageBreak/>
        <w:t>18)</w:t>
      </w:r>
      <w:r>
        <w:rPr>
          <w:color w:val="000000"/>
          <w:sz w:val="28"/>
          <w:szCs w:val="28"/>
        </w:rPr>
        <w:t xml:space="preserve"> осуществление иных установленных Федеральным законом «Об образовании в Российской Федерации», настоящим Законом и иными нормативными правовыми актами Брянской области полномочий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9. Осуществление отдельных полномочий Российской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Федерации в области образования,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переданных органам государственной власти </w:t>
      </w: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 xml:space="preserve">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К полномочиям уполномоченного органа относятся следующие полномочия Российской Федерации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лицензирование образовательной деятельности организаций и индивидуальных предпринимателей,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подтверждение документов об образовании и (или) о квалификации.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Финансовое обеспечение осуществления переданных полномочий, за исключением полномочий, указанных в части 10 статьи 7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 связанной с осуществлением переданных полномочий и зачисляемой в областной бюджет в соответствии с Бюджетным кодексом Российской Федерации.</w:t>
      </w:r>
    </w:p>
    <w:p w:rsidR="004A6D82" w:rsidRPr="00C72BB6"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Средства на осуществление переданных полномочий носят целевой характер и не могут быть использованы на другие цели.</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Pr="00C72BB6"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105" w:beforeAutospacing="0" w:after="0" w:afterAutospacing="0"/>
        <w:ind w:firstLine="567"/>
        <w:jc w:val="center"/>
        <w:rPr>
          <w:b/>
          <w:color w:val="000000"/>
          <w:sz w:val="28"/>
          <w:szCs w:val="28"/>
        </w:rPr>
      </w:pPr>
      <w:r>
        <w:rPr>
          <w:b/>
          <w:color w:val="000000"/>
          <w:sz w:val="28"/>
          <w:szCs w:val="28"/>
        </w:rPr>
        <w:lastRenderedPageBreak/>
        <w:t>ГЛАВА 2. ОБРАЗОВАТЕЛЬНАЯ ДЕЯТЕЛЬНОСТЬ В БРЯНСКОЙ ОБЛАСТИ</w:t>
      </w:r>
    </w:p>
    <w:p w:rsidR="004A6D82" w:rsidRDefault="004A6D82" w:rsidP="004A6D82">
      <w:pPr>
        <w:pStyle w:val="a4"/>
        <w:shd w:val="clear" w:color="auto" w:fill="FFFFFF"/>
        <w:spacing w:before="0" w:beforeAutospacing="0" w:after="0" w:afterAutospacing="0"/>
        <w:ind w:firstLine="567"/>
        <w:jc w:val="both"/>
        <w:rPr>
          <w:b/>
          <w:color w:val="000000"/>
          <w:sz w:val="28"/>
          <w:szCs w:val="28"/>
        </w:rPr>
      </w:pPr>
      <w:r>
        <w:rPr>
          <w:b/>
          <w:color w:val="000000"/>
          <w:sz w:val="28"/>
          <w:szCs w:val="28"/>
        </w:rPr>
        <w:t xml:space="preserve">Статья 10. Принципы деятельности системы образования </w:t>
      </w:r>
    </w:p>
    <w:p w:rsidR="004A6D82" w:rsidRDefault="004A6D82" w:rsidP="004A6D82">
      <w:pPr>
        <w:pStyle w:val="a4"/>
        <w:shd w:val="clear" w:color="auto" w:fill="FFFFFF"/>
        <w:spacing w:before="0" w:beforeAutospacing="0" w:after="0" w:afterAutospacing="0"/>
        <w:ind w:firstLine="567"/>
        <w:jc w:val="both"/>
        <w:rPr>
          <w:b/>
          <w:color w:val="000000"/>
          <w:sz w:val="28"/>
          <w:szCs w:val="28"/>
        </w:rPr>
      </w:pPr>
      <w:r>
        <w:rPr>
          <w:b/>
          <w:color w:val="000000"/>
          <w:sz w:val="28"/>
          <w:szCs w:val="28"/>
        </w:rPr>
        <w:t xml:space="preserve">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Система образования Брянской области основывается на следующих принципах:</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обеспечение наилучших интересов детей в системе образования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доступность качественного образования в различных организациях, осуществляющих образовательную деятельность на территории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5) обеспечение единства федерального и регионального  образовательного пространства;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6) информационная открытость и публичная отчетность образовательных организаций.</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rStyle w:val="a3"/>
          <w:color w:val="000000"/>
          <w:sz w:val="28"/>
          <w:szCs w:val="28"/>
        </w:rPr>
        <w:t>Статья 11. Инновационная деятельность в сфере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Инновационная деятельность осуществляется в Брянской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статьи 20 Федерального закона «Об образовании в Российской Федерации»,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Брянской области.</w:t>
      </w:r>
    </w:p>
    <w:p w:rsidR="004A6D82" w:rsidRPr="004A6D82" w:rsidRDefault="004A6D82" w:rsidP="004A6D82">
      <w:pPr>
        <w:pStyle w:val="a4"/>
        <w:shd w:val="clear" w:color="auto" w:fill="FFFFFF"/>
        <w:spacing w:before="0" w:beforeAutospacing="0" w:after="0" w:afterAutospacing="0"/>
        <w:ind w:firstLine="567"/>
        <w:jc w:val="both"/>
        <w:rPr>
          <w:color w:val="000000"/>
          <w:sz w:val="28"/>
          <w:szCs w:val="28"/>
        </w:rPr>
      </w:pPr>
      <w:r w:rsidRPr="004A6D82">
        <w:rPr>
          <w:color w:val="000000"/>
          <w:sz w:val="28"/>
          <w:szCs w:val="28"/>
        </w:rPr>
        <w:t>2. Уполномоченный орган в сфере образования Брянской области, осуществляющий государственное управление в сфере образования,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4A6D82" w:rsidRPr="004A6D82" w:rsidRDefault="004A6D82" w:rsidP="004A6D82">
      <w:pPr>
        <w:pStyle w:val="a4"/>
        <w:shd w:val="clear" w:color="auto" w:fill="FFFFFF"/>
        <w:spacing w:before="0" w:beforeAutospacing="0" w:after="0" w:afterAutospacing="0"/>
        <w:ind w:firstLine="567"/>
        <w:jc w:val="both"/>
        <w:rPr>
          <w:color w:val="000000"/>
          <w:sz w:val="28"/>
          <w:szCs w:val="28"/>
        </w:rPr>
      </w:pPr>
      <w:r w:rsidRPr="004A6D82">
        <w:rPr>
          <w:color w:val="000000"/>
          <w:sz w:val="28"/>
          <w:szCs w:val="28"/>
        </w:rPr>
        <w:t xml:space="preserve">3. Органы государственной власти Брянской области оказывают в соответствии с законами и иными нормативными правовыми актами Брянской области финансовую, материально-техническую, информационную и иную поддержку организациям, признанным региональными инновационными площадками.  </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12. Плата, взимаемая с родителей (законных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представителей) за присмотр и уход за детьми,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осваивающими образовательные программы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дошкольного образования в организациях,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осуществляющих образовательную деятельность</w:t>
      </w:r>
    </w:p>
    <w:p w:rsidR="004A6D82" w:rsidRDefault="004A6D82" w:rsidP="004A6D82">
      <w:pPr>
        <w:pStyle w:val="a4"/>
        <w:shd w:val="clear" w:color="auto" w:fill="FFFFFF"/>
        <w:spacing w:before="0" w:beforeAutospacing="0" w:after="0" w:afterAutospacing="0"/>
        <w:ind w:firstLine="567"/>
        <w:jc w:val="both"/>
      </w:pPr>
      <w:r>
        <w:rPr>
          <w:color w:val="000000"/>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A6D82" w:rsidRDefault="004A6D82" w:rsidP="004A6D82">
      <w:pPr>
        <w:pStyle w:val="a4"/>
        <w:shd w:val="clear" w:color="auto" w:fill="FFFFFF"/>
        <w:spacing w:before="0" w:beforeAutospacing="0" w:after="0" w:afterAutospacing="0"/>
        <w:ind w:firstLine="567"/>
        <w:jc w:val="both"/>
        <w:rPr>
          <w:sz w:val="28"/>
          <w:szCs w:val="28"/>
        </w:rPr>
      </w:pPr>
      <w:r>
        <w:rPr>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Правительства Брянской области,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 находящихся на территории Брянской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6. Порядок обращения за компенсацией, а также порядок ее выплаты устанавливаются Правительством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7. Финансовое обеспечение расходов, связанных с выплатой компенсации, указанной в пункте 5 настоящей статьи, является расходным обязательством Брянской области.</w:t>
      </w:r>
    </w:p>
    <w:p w:rsidR="004A6D82" w:rsidRDefault="004A6D82" w:rsidP="004A6D82">
      <w:pPr>
        <w:pStyle w:val="a4"/>
        <w:shd w:val="clear" w:color="auto" w:fill="FFFFFF"/>
        <w:spacing w:before="105" w:beforeAutospacing="0" w:after="0" w:afterAutospacing="0"/>
        <w:ind w:firstLine="567"/>
        <w:jc w:val="both"/>
        <w:rPr>
          <w:color w:val="000000"/>
          <w:sz w:val="28"/>
          <w:szCs w:val="28"/>
        </w:rPr>
      </w:pPr>
    </w:p>
    <w:p w:rsidR="004A6D82" w:rsidRDefault="004A6D82" w:rsidP="004A6D82">
      <w:pPr>
        <w:pStyle w:val="a4"/>
        <w:shd w:val="clear" w:color="auto" w:fill="FFFFFF"/>
        <w:spacing w:before="105" w:beforeAutospacing="0" w:after="0" w:afterAutospacing="0"/>
        <w:ind w:firstLine="567"/>
        <w:jc w:val="both"/>
        <w:rPr>
          <w:color w:val="000000"/>
          <w:sz w:val="28"/>
          <w:szCs w:val="28"/>
        </w:rPr>
      </w:pPr>
      <w:r>
        <w:rPr>
          <w:rStyle w:val="a3"/>
          <w:color w:val="000000"/>
          <w:sz w:val="28"/>
          <w:szCs w:val="28"/>
        </w:rPr>
        <w:t>Статья 13. Малокомплектные образовательные организации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с общим числом обучающихся до 15 человек в начальных общеобразовательных организациях, до 35 человек в основных общеобразовательных организациях, до 50 человек в средних общеобразовательных организациях.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Перечень малокомплектных образовательных организаций утверждается ежегодно  Правительством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Pr="00C72BB6" w:rsidRDefault="004A6D82" w:rsidP="004A6D82">
      <w:pPr>
        <w:pStyle w:val="a7"/>
        <w:spacing w:after="0" w:line="240" w:lineRule="auto"/>
        <w:ind w:left="0"/>
        <w:jc w:val="both"/>
        <w:rPr>
          <w:rFonts w:ascii="Times New Roman" w:hAnsi="Times New Roman"/>
          <w:color w:val="000000"/>
          <w:sz w:val="28"/>
          <w:szCs w:val="28"/>
          <w:lang w:eastAsia="ru-RU"/>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14. Среднее профессиональное образование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в Брянской области</w:t>
      </w:r>
    </w:p>
    <w:p w:rsidR="004A6D82" w:rsidRDefault="004A6D82" w:rsidP="004A6D82">
      <w:pPr>
        <w:pStyle w:val="a4"/>
        <w:shd w:val="clear" w:color="auto" w:fill="FFFFFF"/>
        <w:spacing w:before="0" w:beforeAutospacing="0" w:after="0" w:afterAutospacing="0"/>
        <w:ind w:firstLine="567"/>
        <w:jc w:val="both"/>
      </w:pPr>
      <w:r>
        <w:rPr>
          <w:color w:val="000000"/>
          <w:sz w:val="28"/>
          <w:szCs w:val="28"/>
        </w:rPr>
        <w:t>1. Среднее профессиональное образование в Брянской области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К освоению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допускаются лица, имеющие образование не ниже основного общего или среднего общего образования, если иное не установлено Федеральным законом «Об образовании в Российской Федерации».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В профессиональных образовательных организациях, осуществляющих в качестве основной цели образовательную деятельность по образовательным программам среднего профессионального образования,  создаются условия для обучения граждан с ограниченными возможностями здоровья, а также коррекции физических и психических недостатков и социальной адаптации нуждающихся в этом обучающихся путем создания специальных (коррекционных) учебных групп.</w:t>
      </w:r>
    </w:p>
    <w:p w:rsidR="004A6D82" w:rsidRDefault="004A6D82" w:rsidP="004A6D82">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Для лиц, окончивших специальное (коррекционное) образовательное учреждение или специальный класс общеобразовательной школы и не имеющих основного общего образования,  осуществляется прием по программам профессионального обучения. </w:t>
      </w:r>
    </w:p>
    <w:p w:rsidR="004A6D82" w:rsidRDefault="004A6D82" w:rsidP="004A6D82">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 специальных (коррекционных) учебных группах устанавливается следующая предельная наполняемость:</w:t>
      </w:r>
    </w:p>
    <w:p w:rsidR="004A6D82" w:rsidRDefault="004A6D82" w:rsidP="004A6D82">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 для теоретического обучения в учебной группе  5 -12 человек;</w:t>
      </w:r>
    </w:p>
    <w:p w:rsidR="004A6D82" w:rsidRDefault="004A6D82" w:rsidP="004A6D82">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 для учебной практики (производственного обучения) в учебной группе  5-6 человек.</w:t>
      </w:r>
    </w:p>
    <w:p w:rsidR="004A6D82" w:rsidRDefault="004A6D82" w:rsidP="004A6D82">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 xml:space="preserve">6. Прием на обучение по образовательным программам среднего профессионального образования в профессиональные образовательные организации Брянской области в пределах ассигнований, предусмотренных законом Брянской области об областном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 </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законом «Об образовании в Российской Федерации». </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 xml:space="preserve">7. В случае, если численность поступающих превышает количество мест, финансовое обеспечение которых осуществляется в пределах ассигнований, предусмотренных законом Брянской области об областном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8.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 xml:space="preserve">9.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w:t>
      </w:r>
      <w:r>
        <w:rPr>
          <w:rFonts w:eastAsia="Times New Roman"/>
          <w:color w:val="000000"/>
          <w:sz w:val="28"/>
          <w:szCs w:val="28"/>
        </w:rPr>
        <w:lastRenderedPageBreak/>
        <w:t>образовании,  при наличии у профессионального образовательного учреждения среднего профессионального образования  соответствующей лицензии и аккредитации образовательных программ среднего общего образования. Указанные обучающиеся проходят государственную итоговую аттестацию бесплатно.</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10. Дети-сироты, дети, оставшиеся без попечения родителей, дети-инвалиды, обучающиеся в профессиональных образовательных организациях  среднего профессионального образования, в обязательном порядке проходят бесплатно ежегодные медицинские осмотры в государственных учреждениях здравоохранения, получают консультации по профессиональному самоопределению и тренинги по социальной адаптации.</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11. Гражданам предоставляется право свободного выбора различных форм обучения: очной, очно-заочной (вечерней, сменной без отрыва от производства), заочной (без отрыва от производства), в том числе с применением дистанционных образовательных технологий.</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r>
        <w:rPr>
          <w:rFonts w:eastAsia="Times New Roman"/>
          <w:color w:val="000000"/>
          <w:sz w:val="28"/>
          <w:szCs w:val="28"/>
        </w:rPr>
        <w:t>12. Подготовка в профессиональных образовательных организациях среднего профессионального образования Брянской области по основным профессиональным образовательным программам  может осуществляться по целевым заказам юридических лиц (учреждений, организаций), на основании договоров, гарантирующих возмещение затрат на обучение за весь период обучения и предоставление рабочих мест выпускникам.</w:t>
      </w:r>
    </w:p>
    <w:p w:rsidR="004A6D82" w:rsidRDefault="004A6D82" w:rsidP="004A6D82">
      <w:pPr>
        <w:pStyle w:val="a5"/>
        <w:shd w:val="clear" w:color="auto" w:fill="auto"/>
        <w:spacing w:before="0" w:after="0" w:line="240" w:lineRule="auto"/>
        <w:ind w:firstLine="567"/>
        <w:jc w:val="both"/>
        <w:rPr>
          <w:rFonts w:eastAsia="Times New Roman"/>
          <w:color w:val="000000"/>
          <w:sz w:val="28"/>
          <w:szCs w:val="28"/>
        </w:rPr>
      </w:pPr>
    </w:p>
    <w:p w:rsidR="004A6D82" w:rsidRDefault="004A6D82" w:rsidP="004A6D82">
      <w:pPr>
        <w:pStyle w:val="a4"/>
        <w:shd w:val="clear" w:color="auto" w:fill="FFFFFF"/>
        <w:spacing w:before="0" w:beforeAutospacing="0" w:after="0" w:afterAutospacing="0"/>
        <w:ind w:firstLine="567"/>
        <w:jc w:val="both"/>
        <w:rPr>
          <w:b/>
          <w:color w:val="000000"/>
          <w:sz w:val="28"/>
          <w:szCs w:val="28"/>
        </w:rPr>
      </w:pPr>
      <w:r>
        <w:rPr>
          <w:b/>
          <w:color w:val="000000"/>
          <w:sz w:val="28"/>
          <w:szCs w:val="28"/>
        </w:rPr>
        <w:t>Статья 15. Дополнительное образование в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В соответствии с п.6 ст.10 Федерального закона «Об образовании в Российской Федерации» дополнительное образование включает в себя следующие подвиды: дополнительное образование детей и взрослых и дополнительное профессиональное образование.</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Организация предоставления дополнительного образования детей, дополнительного профессионального образования в государственных образовательных организациях Брянской области относится к полномочиям уполномоченного органа.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Дополнительное образование в Брянской области основывается на следующих принципах:</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обеспечение единства федерального и регионального культурного и образовательного пространства;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общедоступность системы дополнительного образования детей для всех несовершеннолетних граждан, проживающих на территории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адаптивность системы дополнительного образования к уровням и особенностям развития и подготовки граждан;</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развитие региональной системы образования за счет эффективного использования культурного, научного, производственного потенциала Брянской области, поддержка этнокультурных традиций в системе дополнительного образования.</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lastRenderedPageBreak/>
        <w:t>4. Дополнительное образование детей и взрослых направлено на реализацию следующих задач:</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формирование и развитие творческих способностей детей и взрослых;</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удовлетворение их индивидуальных потребностей в интеллектуальном, нравственном и физическом совершенствовании;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3) формирование культуры здорового и безопасного образа жизни, укрепление здоровья, а также на организацию их свободного времени.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4) обеспечение адаптации детей к жизни в обществе и их профессиональной ориентации;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5) выявление и поддержка детей, проявивших выдающиеся способности.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Допол</w:t>
      </w:r>
      <w:bookmarkStart w:id="2" w:name="_GoBack"/>
      <w:bookmarkEnd w:id="2"/>
      <w:r>
        <w:rPr>
          <w:color w:val="000000"/>
          <w:sz w:val="28"/>
          <w:szCs w:val="28"/>
        </w:rPr>
        <w:t>нительные общеобразовательные программы для детей должны учитывать возрастные и индивидуальные особенности детей.</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5. В соответствии с п.3 ст.23 Федерального закона «Об образовании в Российской Федерации» в Брянской области функционируют следующие типы образовательных организаций, реализующих дополнительные образовательные программы:</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организация дополнительного образования  - образовательная организация, осуществляющая в качестве основной цели её деятельности образовательную деятельность по дополнительным общеобразовательным программам;</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2) организация дополнительного профессионального образования – образовательная организация, осуществляющая в качестве основной цели её деятельности образовательную деятельность по дополнительным профессиональным программам. </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6. Дополнительное образование детей может быть предоставлено в следующих образовательных организациях:</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 в государственных и муниципальных образовательных организациях дополнительного образования детей различной ведомственной принадлежности;</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 в государственных и муниципальных общеобразовательных организациях (школы, гимназии, лицеи);</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3) в государственных и муниципальных образовательных организациях - центрах образования;</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4) в государственных организациях среднего и высшего (основного и дополнительного) профессионального образования;</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 на базе необразовательных государственных и муниципальных учреждений культуры и спорта;</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 в частных образовательных организациях.</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7. В соответствии с п.2, 3, 4 ст.75 Федерального закона «Об образовании в Российской Федерации: </w:t>
      </w:r>
    </w:p>
    <w:p w:rsidR="004A6D82" w:rsidRDefault="004A6D82" w:rsidP="004A6D82">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rPr>
        <w:t xml:space="preserve">1)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w:t>
      </w:r>
      <w:r>
        <w:rPr>
          <w:rFonts w:ascii="Times New Roman" w:hAnsi="Times New Roman"/>
          <w:color w:val="000000"/>
          <w:sz w:val="28"/>
          <w:szCs w:val="28"/>
        </w:rPr>
        <w:lastRenderedPageBreak/>
        <w:t>искусств, физической культуры и спорта реализуются для детей.</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8. Образовательную деятельность по дополнительным общеобразовательным программам могут осуществлять также индивидуальные предприниматели. Физические лица, которые в соответствии с трудовым </w:t>
      </w:r>
      <w:hyperlink r:id="rId4" w:history="1">
        <w:r w:rsidRPr="004A6D82">
          <w:rPr>
            <w:rStyle w:val="a9"/>
            <w:rFonts w:eastAsia="Calibri"/>
            <w:color w:val="000000"/>
            <w:sz w:val="28"/>
            <w:szCs w:val="28"/>
            <w:u w:val="none"/>
          </w:rPr>
          <w:t>законодательством</w:t>
        </w:r>
      </w:hyperlink>
      <w:r>
        <w:rPr>
          <w:color w:val="000000"/>
          <w:sz w:val="28"/>
          <w:szCs w:val="28"/>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9. Прием на обучение по дополнительным образовательным программам проводится на условиях, определяемых локальными нормативными актами образовательных организаций в соответствии с законодательством Российской Федерации.</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16. Оплата труда и меры социальной поддержки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педагогических работников образовательных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организаций</w:t>
      </w:r>
    </w:p>
    <w:p w:rsidR="004A6D82" w:rsidRDefault="004A6D82" w:rsidP="004A6D82">
      <w:pPr>
        <w:spacing w:after="0" w:line="240" w:lineRule="auto"/>
        <w:ind w:firstLine="567"/>
        <w:jc w:val="both"/>
        <w:rPr>
          <w:lang w:eastAsia="ru-RU"/>
        </w:rPr>
      </w:pPr>
      <w:bookmarkStart w:id="3" w:name="sub_151"/>
      <w:r>
        <w:rPr>
          <w:rFonts w:ascii="Times New Roman" w:hAnsi="Times New Roman"/>
          <w:color w:val="000000"/>
          <w:sz w:val="28"/>
          <w:szCs w:val="28"/>
          <w:lang w:eastAsia="ru-RU"/>
        </w:rPr>
        <w:t>1. Оплата труда работников государственных и муниципальных образовательных организаций осуществляется в соответствии с федеральным законодательством, законодательством Брянской области и правовыми актами органов местного самоуправления муниципальных образований Брянской области.</w:t>
      </w:r>
    </w:p>
    <w:p w:rsidR="004A6D82" w:rsidRDefault="004A6D82" w:rsidP="004A6D82">
      <w:pPr>
        <w:spacing w:after="0" w:line="240" w:lineRule="auto"/>
        <w:ind w:firstLine="567"/>
        <w:jc w:val="both"/>
        <w:rPr>
          <w:rFonts w:ascii="Times New Roman" w:hAnsi="Times New Roman"/>
          <w:color w:val="000000"/>
          <w:sz w:val="28"/>
          <w:szCs w:val="28"/>
          <w:lang w:eastAsia="ru-RU"/>
        </w:rPr>
      </w:pPr>
      <w:bookmarkStart w:id="4" w:name="sub_152"/>
      <w:bookmarkEnd w:id="3"/>
      <w:r>
        <w:rPr>
          <w:rFonts w:ascii="Times New Roman" w:hAnsi="Times New Roman"/>
          <w:color w:val="000000"/>
          <w:sz w:val="28"/>
          <w:szCs w:val="28"/>
          <w:lang w:eastAsia="ru-RU"/>
        </w:rPr>
        <w:t>2. Педагогические работники образовательных учреждений (в том числе руководящие работники,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имеют право на ежемесячную денежную компенсацию в соответствии с нормативными правовыми актами Правительства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bookmarkStart w:id="5" w:name="sub_153"/>
      <w:bookmarkEnd w:id="4"/>
      <w:r>
        <w:rPr>
          <w:color w:val="000000"/>
          <w:sz w:val="28"/>
          <w:szCs w:val="28"/>
        </w:rPr>
        <w:t xml:space="preserve">3. </w:t>
      </w:r>
      <w:bookmarkStart w:id="6" w:name="sub_154"/>
      <w:bookmarkEnd w:id="5"/>
      <w:r>
        <w:rPr>
          <w:color w:val="000000"/>
          <w:sz w:val="28"/>
          <w:szCs w:val="28"/>
        </w:rPr>
        <w:t xml:space="preserve">Педагогические работники, проживающие и работающие в сельских населенных пунктах и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w:t>
      </w:r>
      <w:r>
        <w:rPr>
          <w:color w:val="000000"/>
          <w:sz w:val="28"/>
          <w:szCs w:val="28"/>
        </w:rPr>
        <w:lastRenderedPageBreak/>
        <w:t>педагогическим работникам образовательных организаций Брянской области, муниципальных образовательных организаций Брянской области устанавливаются нормативными правовыми актами Правительства Брянской области и обеспечиваются за счет бюджетных ассигнований областного бюджета.</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4. Выпускники образовательных организаций высшего образования и профессиональных образовательных учреждений (молодые специалисты), поступившие на работу в государственные и муниципальные образовательные организации, находящиеся в ведении Брянской области и расположенные в сельских населенных пунктах, имеют право на получение единовременного пособия в размере и порядке, установленных Правительством Брянской области или органами местного самоуправления.</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Педагогическими работниками государственных и муниципальных образовательных организаций – молодыми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rPr>
        <w:t>5. В соответствии с п.10 ст.47 Федерального закона «Об образовании в Российской Федерации» для привлечения выпускников профессиональных образовательных учреждений и образовательных организаций высшего образования к педагогической деятельности, Правительство Брянской области вправе устанавливать дополнительные меры государственной поддержки.</w:t>
      </w:r>
    </w:p>
    <w:p w:rsidR="004A6D82" w:rsidRDefault="004A6D82" w:rsidP="004A6D82">
      <w:pPr>
        <w:spacing w:after="0" w:line="240" w:lineRule="auto"/>
        <w:ind w:firstLine="567"/>
        <w:jc w:val="both"/>
        <w:rPr>
          <w:rFonts w:ascii="Times New Roman" w:hAnsi="Times New Roman"/>
          <w:color w:val="000000"/>
          <w:sz w:val="28"/>
          <w:szCs w:val="28"/>
          <w:lang w:eastAsia="ru-RU"/>
        </w:rPr>
      </w:pPr>
      <w:bookmarkStart w:id="7" w:name="sub_155"/>
      <w:bookmarkEnd w:id="6"/>
      <w:r>
        <w:rPr>
          <w:rFonts w:ascii="Times New Roman" w:hAnsi="Times New Roman"/>
          <w:color w:val="000000"/>
          <w:sz w:val="28"/>
          <w:szCs w:val="28"/>
          <w:lang w:eastAsia="ru-RU"/>
        </w:rPr>
        <w:t>6. В целях развития творческого потенциала научных и педагогических работников образовательных организаций могут присуждаться премии и выделяться гранты в порядке, установленном Правительством Брянской области.</w:t>
      </w:r>
    </w:p>
    <w:p w:rsidR="004A6D82" w:rsidRDefault="004A6D82" w:rsidP="004A6D82">
      <w:pPr>
        <w:spacing w:after="0" w:line="240" w:lineRule="auto"/>
        <w:ind w:firstLine="567"/>
        <w:jc w:val="both"/>
        <w:rPr>
          <w:rFonts w:ascii="Times New Roman" w:hAnsi="Times New Roman"/>
          <w:color w:val="000000"/>
          <w:sz w:val="28"/>
          <w:szCs w:val="28"/>
          <w:lang w:eastAsia="ru-RU"/>
        </w:rPr>
      </w:pPr>
      <w:bookmarkStart w:id="8" w:name="sub_156"/>
      <w:bookmarkEnd w:id="7"/>
      <w:r>
        <w:rPr>
          <w:rFonts w:ascii="Times New Roman" w:hAnsi="Times New Roman"/>
          <w:color w:val="000000"/>
          <w:sz w:val="28"/>
          <w:szCs w:val="28"/>
          <w:lang w:eastAsia="ru-RU"/>
        </w:rPr>
        <w:t>7. Педагогические работники государственных и муниципальных образовательных организаций имеют право на ежемесячные доплаты к должностному окладу по основному месту работы за ученую степень, ученое звание в размере и порядке, определяемых локальными нормативными актами образовательной организации.</w:t>
      </w:r>
    </w:p>
    <w:bookmarkEnd w:id="8"/>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 Работники государственных и муниципальных образовательных организаций имеют право на получение материальной помощи к отпуску в размере и порядке, устанавливаемых нормативными правовыми актами Правительства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9.Педагогические работники государственных и муниципальных образовательных организаций имеют право на дополнительное </w:t>
      </w:r>
      <w:r>
        <w:rPr>
          <w:color w:val="000000"/>
          <w:sz w:val="28"/>
          <w:szCs w:val="28"/>
        </w:rPr>
        <w:lastRenderedPageBreak/>
        <w:t>профессиональное образование по профилю педагогической деятельности не реже чем один раз в три года.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10. Работники государственных и муниципальных образовательных организаций имеют право на оздоровление в соответствии с нормативными правовыми актами Правительства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11.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устанавливает Правительством Брянской области за счет бюджетных ассигнований областного бюджета, запланированных на проведение единого государственного экзамена.</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13. Нормативными правовыми актами Брянской области могут быть установлены иные меры социальной поддержки педагогических работников государственных и муниципальных образовательных организаций.</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Статья 17. Экономическая деятельность и финансовое обеспечение в сфере образования Брянской области</w:t>
      </w:r>
    </w:p>
    <w:p w:rsidR="004A6D82" w:rsidRDefault="004A6D82" w:rsidP="004A6D82">
      <w:pPr>
        <w:spacing w:after="0" w:line="240" w:lineRule="auto"/>
        <w:ind w:firstLine="567"/>
        <w:jc w:val="both"/>
        <w:rPr>
          <w:lang w:eastAsia="ru-RU"/>
        </w:rPr>
      </w:pPr>
      <w:r>
        <w:rPr>
          <w:rFonts w:ascii="Times New Roman" w:hAnsi="Times New Roman"/>
          <w:color w:val="000000"/>
          <w:sz w:val="28"/>
          <w:szCs w:val="28"/>
          <w:lang w:eastAsia="ru-RU"/>
        </w:rPr>
        <w:t>1. Финансовое обеспечение системы образования Брянской  области осуществляется за счет средств федерального, областного, местных бюджетов и иных источников.</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Финансовое обеспечение образовательных организаций Брянской  области осуществляется на основе нормативов, которые определяются по каждому типу, виду и категории образовательной организации, уровню образовательных программ в расчете на одного обучающегося, воспитанника, а также на иной основе.</w:t>
      </w:r>
    </w:p>
    <w:p w:rsidR="004A6D82" w:rsidRDefault="004A6D82" w:rsidP="004A6D82">
      <w:pPr>
        <w:spacing w:after="0" w:line="240" w:lineRule="auto"/>
        <w:ind w:firstLine="567"/>
        <w:jc w:val="both"/>
        <w:rPr>
          <w:rFonts w:ascii="Times New Roman" w:hAnsi="Times New Roman"/>
          <w:color w:val="000000"/>
          <w:sz w:val="28"/>
          <w:szCs w:val="28"/>
        </w:rPr>
      </w:pPr>
      <w:bookmarkStart w:id="9" w:name="sub_1502"/>
      <w:r>
        <w:rPr>
          <w:rFonts w:ascii="Times New Roman" w:hAnsi="Times New Roman"/>
          <w:color w:val="000000"/>
          <w:sz w:val="28"/>
          <w:szCs w:val="28"/>
          <w:lang w:eastAsia="ru-RU"/>
        </w:rPr>
        <w:t>2.</w:t>
      </w:r>
      <w:r>
        <w:rPr>
          <w:rFonts w:ascii="Times New Roman" w:hAnsi="Times New Roman"/>
          <w:color w:val="000000"/>
          <w:sz w:val="28"/>
          <w:szCs w:val="28"/>
        </w:rPr>
        <w:t>В пределах и за счет бюджетных ассигнований, запланированных в областном бюджете на соответствующий финансовый год и плановый период, осуществляются: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финансовое обеспечение деятельности следующих государственных образовательных организаций, включая мероприятия по развитию и содержанию имущественных комплексов:</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 общеобразовательных школ-интернатов;</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 образовательных организаций для детей-сирот и детей, оставшихся без попечения родителей (законных представителей);</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специальных (коррекционных) образовательных организаций для обучающихся, воспитанников с ограниченными возможностями здоровья;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г) профессиональных образовательных организаций среднего профессионального образования;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 оздоровительных образовательных организаций, в том числе санаторного типа, для детей, нуждающихся в длительном лечении;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е) нетиповых образовательных организаций высшей категории для детей, подростков и молодых людей, проявивших выдающиеся способности;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ж) образовательных организаций для детей, нуждающихся в психолого-педагогической и медико-социальной помощи;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з) </w:t>
      </w:r>
      <w:r>
        <w:rPr>
          <w:rFonts w:ascii="Times New Roman" w:hAnsi="Times New Roman"/>
          <w:sz w:val="28"/>
          <w:szCs w:val="28"/>
        </w:rPr>
        <w:t>образовательных организаций дополнительного профессионального образования (повышения квалификации) специалистов</w:t>
      </w:r>
      <w:r>
        <w:rPr>
          <w:rFonts w:ascii="Times New Roman" w:hAnsi="Times New Roman"/>
          <w:color w:val="000000"/>
          <w:sz w:val="28"/>
          <w:szCs w:val="28"/>
        </w:rPr>
        <w:t>;</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 имеющих региональное значение образовательных организаций дополнительного образования детей;</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 иных государственных организаций (не являющихся образовательными организациями), осуществляющих деятельность в сфере образования;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размещение государственного заказа на оказание услуг в сфере образования;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нормативными правовыми актами Правительства Брянской области; </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 Правительства Брянской области; </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5) выплаты студентам и учащимся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академической стипендии в размерах и на условиях, определяемых исполнительным органом государственной власти  Брянской  области в сфере образования;</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 выплаты студентам и учащимся профессиональных образовательных организаций, находящихся в ведении Брянской  области, нуждающимся в социальной поддержке, обучающимся по очной форме и получающим образование за счет средств областного бюджета, социальной стипендии в порядке и на условиях, определяемых нормативными правовыми актами Правительства Брянской области;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 выплаты студентам и обучающимся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областных именных стипендий в размере, порядке и на условиях, определяемых нормативными правовыми актами Правительства Брянской области;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 финансовое обеспечение мероприятий по организации отдыха, оздоровления и занятости детей и молодежи в пределах средств, предусмотренных в областном бюджете;</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 другие запланированные мероприятия государственной программы Брянской области в сфере образования;</w:t>
      </w:r>
    </w:p>
    <w:bookmarkEnd w:id="9"/>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10) организация предоставления дополнительного профессионального образования в профессиональных образовательных организациях Брянской области, а также в государственных образовательных организациях;</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 предоставление профессионального образования (за исключением образования, получаемого в федеральных образовательных организациях) посредством финансирования областных профессиональных образовательных организаций, в том числе и путем размещения в образовательных организациях государственного заказа на предоставление образовательных услуг;</w:t>
      </w:r>
      <w:bookmarkStart w:id="10" w:name="sub_1525"/>
    </w:p>
    <w:bookmarkEnd w:id="10"/>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12) финансовое обеспечение деятельности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по нормативам, учитывающим затраты на оказание государственных и муниципальных услуг в сфере образования, в том числе, затраты на осуществление образовательной деятельности, не зависящие от количества обучающихся;</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 оплата расходов на содержание граждан, нуждающихся в социальной поддержке, в период получения ими образования в государственных образовательных организациях, находящихся в ведении Брянской области. Категории граждан, которым предоставляется данная </w:t>
      </w:r>
      <w:r>
        <w:rPr>
          <w:rFonts w:ascii="Times New Roman" w:hAnsi="Times New Roman"/>
          <w:color w:val="000000"/>
          <w:sz w:val="28"/>
          <w:szCs w:val="28"/>
          <w:lang w:eastAsia="ru-RU"/>
        </w:rPr>
        <w:lastRenderedPageBreak/>
        <w:t>поддержка, порядок и размеры ее предоставления устанавливаются законами Брянской области;</w:t>
      </w:r>
    </w:p>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14) ежемесячная денежная компенсация педагогическим работникам государственных образовательных организаций Брянской  области и муниципальных общеобразовательных организаций в целях содействия в обеспечении их книгоиздательской продукцией и периодическими изданиями;</w:t>
      </w:r>
      <w:bookmarkStart w:id="11" w:name="sub_159"/>
    </w:p>
    <w:bookmarkEnd w:id="11"/>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15) финансовое обеспечение ежемесячной выплаты педагогическим работникам - молодым специалистам государственных образовательных организаций Брянской области и педагогическим работникам, имеющим ученую степень и занимающим в государственных образовательных организациях, находящихся на территории Брянской области, штатные должности, ученые степени по которым предусмотрены тарифно</w:t>
      </w:r>
      <w:bookmarkStart w:id="12" w:name="sub_19"/>
      <w:r>
        <w:rPr>
          <w:rFonts w:ascii="Times New Roman" w:hAnsi="Times New Roman"/>
          <w:color w:val="000000"/>
          <w:sz w:val="28"/>
          <w:szCs w:val="28"/>
          <w:lang w:eastAsia="ru-RU"/>
        </w:rPr>
        <w:t>-квалификационными требованиями;</w:t>
      </w:r>
    </w:p>
    <w:bookmarkEnd w:id="12"/>
    <w:p w:rsidR="004A6D82" w:rsidRDefault="004A6D82" w:rsidP="004A6D82">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16) финансовое обеспечение мер социальной поддержки по оплате жилых помещений,  отопления и освещения педагогическим работникам образовательных учреждений, работающим и проживающим в сельской местности или поселках городского типа на территории Брянской области.</w:t>
      </w:r>
    </w:p>
    <w:p w:rsidR="004A6D82" w:rsidRDefault="004A6D82" w:rsidP="004A6D82">
      <w:pPr>
        <w:spacing w:after="0" w:line="240" w:lineRule="auto"/>
        <w:ind w:firstLine="567"/>
        <w:jc w:val="both"/>
        <w:rPr>
          <w:rFonts w:ascii="Times New Roman" w:hAnsi="Times New Roman"/>
          <w:color w:val="000000"/>
          <w:sz w:val="28"/>
          <w:szCs w:val="28"/>
          <w:lang w:eastAsia="ru-RU"/>
        </w:rPr>
      </w:pPr>
    </w:p>
    <w:p w:rsidR="004A6D82" w:rsidRDefault="004A6D82" w:rsidP="004A6D82">
      <w:pPr>
        <w:spacing w:after="0" w:line="240" w:lineRule="auto"/>
        <w:ind w:firstLine="567"/>
        <w:jc w:val="both"/>
        <w:rPr>
          <w:rFonts w:ascii="Times New Roman" w:hAnsi="Times New Roman"/>
          <w:color w:val="000000"/>
          <w:sz w:val="28"/>
          <w:szCs w:val="28"/>
          <w:lang w:eastAsia="ru-RU"/>
        </w:rPr>
      </w:pPr>
    </w:p>
    <w:p w:rsidR="004A6D82" w:rsidRDefault="004A6D82" w:rsidP="004A6D82">
      <w:pPr>
        <w:spacing w:after="0" w:line="240" w:lineRule="auto"/>
        <w:ind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Статья 18. Осуществление образовательной деятельности </w:t>
      </w:r>
    </w:p>
    <w:p w:rsidR="004A6D82" w:rsidRDefault="004A6D82" w:rsidP="004A6D82">
      <w:pPr>
        <w:spacing w:after="0" w:line="240" w:lineRule="auto"/>
        <w:ind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за счет средств физических лиц и юридических лиц</w:t>
      </w:r>
    </w:p>
    <w:p w:rsidR="004A6D82" w:rsidRDefault="004A6D82" w:rsidP="004A6D82">
      <w:pPr>
        <w:pStyle w:val="a4"/>
        <w:spacing w:before="0" w:beforeAutospacing="0" w:after="0" w:afterAutospacing="0"/>
        <w:ind w:firstLine="567"/>
        <w:jc w:val="both"/>
        <w:rPr>
          <w:color w:val="000000" w:themeColor="text1"/>
          <w:sz w:val="28"/>
          <w:szCs w:val="28"/>
        </w:rPr>
      </w:pPr>
      <w:r>
        <w:rPr>
          <w:color w:val="000000" w:themeColor="text1"/>
          <w:sz w:val="28"/>
          <w:szCs w:val="28"/>
        </w:rPr>
        <w:t>В соответствии со ст.101 Федерального закона «Об образовании в Российской Федерации: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6D82" w:rsidRDefault="004A6D82" w:rsidP="004A6D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Организации, осуществляющие образовательную деятельность за счет бюджетных ассигнований областного бюджета,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w:t>
      </w:r>
      <w:r>
        <w:rPr>
          <w:rFonts w:ascii="Times New Roman" w:hAnsi="Times New Roman"/>
          <w:color w:val="000000"/>
          <w:sz w:val="28"/>
          <w:szCs w:val="28"/>
        </w:rPr>
        <w:lastRenderedPageBreak/>
        <w:t>предоставлении субсидии на возмещение затрат, на одинаковых при оказании одних и тех же услуг условиях.</w:t>
      </w:r>
    </w:p>
    <w:p w:rsidR="004A6D82" w:rsidRDefault="004A6D82" w:rsidP="004A6D82">
      <w:pPr>
        <w:spacing w:after="0" w:line="240" w:lineRule="auto"/>
        <w:ind w:firstLine="567"/>
        <w:jc w:val="both"/>
        <w:rPr>
          <w:rFonts w:ascii="Times New Roman" w:hAnsi="Times New Roman"/>
          <w:color w:val="000000"/>
          <w:sz w:val="28"/>
          <w:szCs w:val="28"/>
        </w:rPr>
      </w:pPr>
    </w:p>
    <w:p w:rsidR="004A6D82" w:rsidRDefault="004A6D82" w:rsidP="004A6D82">
      <w:pPr>
        <w:pStyle w:val="a4"/>
        <w:shd w:val="clear" w:color="auto" w:fill="FFFFFF"/>
        <w:spacing w:before="0" w:beforeAutospacing="0" w:after="0" w:afterAutospacing="0"/>
        <w:ind w:firstLine="567"/>
        <w:jc w:val="center"/>
        <w:rPr>
          <w:rStyle w:val="a3"/>
        </w:rPr>
      </w:pPr>
      <w:r>
        <w:rPr>
          <w:rStyle w:val="a3"/>
          <w:color w:val="000000"/>
          <w:sz w:val="28"/>
          <w:szCs w:val="28"/>
        </w:rPr>
        <w:t>ГЛАВА 3. ЗАКЛЮЧИТЕЛЬНЫЕ ПОЛОЖЕНИЯ</w:t>
      </w:r>
    </w:p>
    <w:p w:rsidR="004A6D82" w:rsidRDefault="004A6D82" w:rsidP="004A6D82">
      <w:pPr>
        <w:pStyle w:val="a4"/>
        <w:shd w:val="clear" w:color="auto" w:fill="FFFFFF"/>
        <w:spacing w:before="0" w:beforeAutospacing="0" w:after="0" w:afterAutospacing="0"/>
        <w:ind w:firstLine="567"/>
        <w:jc w:val="center"/>
        <w:rPr>
          <w:rStyle w:val="a3"/>
          <w:color w:val="000000"/>
          <w:sz w:val="28"/>
          <w:szCs w:val="28"/>
        </w:rPr>
      </w:pP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Статья 19. Вступление настоящего Закона в силу</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Настоящий Закон вступает в силу с 1 сентября 2013 года, но не ранее чем через 10 дней после его официального опубликования, за исключением положений,</w:t>
      </w:r>
      <w:r>
        <w:rPr>
          <w:rFonts w:ascii="Times New Roman CYR" w:hAnsi="Times New Roman CYR" w:cs="Times New Roman CYR"/>
          <w:sz w:val="28"/>
          <w:szCs w:val="28"/>
        </w:rPr>
        <w:t xml:space="preserve"> для которых настоящей статьей установлены иные сроки вступления в силу.</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2. Подпункты 4 и 5 пункта 1 статьи 7</w:t>
      </w:r>
      <w:r w:rsidRPr="004A6D82">
        <w:rPr>
          <w:color w:val="000000"/>
          <w:sz w:val="28"/>
          <w:szCs w:val="28"/>
        </w:rPr>
        <w:t xml:space="preserve">,  пункт 3 статьи 16, подпункты 3 и 4 пункта 2 статьи 17 </w:t>
      </w:r>
      <w:r>
        <w:rPr>
          <w:color w:val="000000"/>
          <w:sz w:val="28"/>
          <w:szCs w:val="28"/>
        </w:rPr>
        <w:t>настоящего Закона  вступают  в  силу  с  1 января 2014 года.</w:t>
      </w:r>
    </w:p>
    <w:p w:rsidR="004A6D82" w:rsidRDefault="004A6D82" w:rsidP="004A6D82">
      <w:pPr>
        <w:pStyle w:val="a4"/>
        <w:shd w:val="clear" w:color="auto" w:fill="FFFFFF"/>
        <w:spacing w:before="0" w:beforeAutospacing="0" w:after="0" w:afterAutospacing="0"/>
        <w:ind w:firstLine="567"/>
        <w:jc w:val="both"/>
        <w:rPr>
          <w:color w:val="000000"/>
          <w:sz w:val="28"/>
          <w:szCs w:val="28"/>
        </w:rPr>
      </w:pPr>
    </w:p>
    <w:p w:rsidR="004A6D82" w:rsidRDefault="004A6D82" w:rsidP="004A6D82">
      <w:pPr>
        <w:pStyle w:val="a4"/>
        <w:shd w:val="clear" w:color="auto" w:fill="FFFFFF"/>
        <w:spacing w:before="0" w:beforeAutospacing="0" w:after="0" w:afterAutospacing="0"/>
        <w:ind w:firstLine="567"/>
        <w:jc w:val="both"/>
        <w:rPr>
          <w:rStyle w:val="a3"/>
        </w:rPr>
      </w:pPr>
      <w:r>
        <w:rPr>
          <w:rStyle w:val="a3"/>
          <w:color w:val="000000"/>
          <w:sz w:val="28"/>
          <w:szCs w:val="28"/>
        </w:rPr>
        <w:t xml:space="preserve">Статья 20. Признание утратившими силу отдельных </w:t>
      </w:r>
    </w:p>
    <w:p w:rsidR="004A6D82" w:rsidRDefault="004A6D82" w:rsidP="004A6D82">
      <w:pPr>
        <w:pStyle w:val="a4"/>
        <w:shd w:val="clear" w:color="auto" w:fill="FFFFFF"/>
        <w:spacing w:before="0" w:beforeAutospacing="0" w:after="0" w:afterAutospacing="0"/>
        <w:ind w:firstLine="567"/>
        <w:jc w:val="both"/>
        <w:rPr>
          <w:rStyle w:val="a3"/>
          <w:color w:val="000000"/>
          <w:sz w:val="28"/>
          <w:szCs w:val="28"/>
        </w:rPr>
      </w:pPr>
      <w:r>
        <w:rPr>
          <w:rStyle w:val="a3"/>
          <w:color w:val="000000"/>
          <w:sz w:val="28"/>
          <w:szCs w:val="28"/>
        </w:rPr>
        <w:t xml:space="preserve">                    законодательных актов </w:t>
      </w:r>
    </w:p>
    <w:p w:rsidR="004A6D82" w:rsidRDefault="004A6D82" w:rsidP="004A6D82">
      <w:pPr>
        <w:pStyle w:val="a4"/>
        <w:shd w:val="clear" w:color="auto" w:fill="FFFFFF"/>
        <w:spacing w:before="0" w:beforeAutospacing="0" w:after="0" w:afterAutospacing="0"/>
        <w:ind w:firstLine="567"/>
        <w:jc w:val="both"/>
      </w:pPr>
      <w:r>
        <w:rPr>
          <w:rStyle w:val="a3"/>
          <w:color w:val="000000"/>
          <w:sz w:val="28"/>
          <w:szCs w:val="28"/>
        </w:rPr>
        <w:t xml:space="preserve">                    (положений законодательных актов) Брянской области:</w:t>
      </w:r>
    </w:p>
    <w:p w:rsidR="004A6D82" w:rsidRDefault="004A6D82" w:rsidP="004A6D82">
      <w:pPr>
        <w:pStyle w:val="a4"/>
        <w:shd w:val="clear" w:color="auto" w:fill="FFFFFF"/>
        <w:spacing w:before="0" w:beforeAutospacing="0" w:after="0" w:afterAutospacing="0"/>
        <w:ind w:firstLine="567"/>
        <w:jc w:val="both"/>
        <w:rPr>
          <w:color w:val="000000"/>
          <w:sz w:val="28"/>
          <w:szCs w:val="28"/>
        </w:rPr>
      </w:pPr>
      <w:r>
        <w:rPr>
          <w:color w:val="000000"/>
          <w:sz w:val="28"/>
          <w:szCs w:val="28"/>
        </w:rPr>
        <w:t>1. Признать утратившими силу с момента вступления в силу настоящего Закона:</w:t>
      </w:r>
    </w:p>
    <w:p w:rsidR="004A6D82" w:rsidRDefault="004A6D82" w:rsidP="004A6D82">
      <w:pPr>
        <w:pStyle w:val="a5"/>
        <w:shd w:val="clear" w:color="auto" w:fill="auto"/>
        <w:spacing w:before="0" w:after="0" w:line="240" w:lineRule="auto"/>
        <w:ind w:firstLine="567"/>
        <w:jc w:val="both"/>
        <w:rPr>
          <w:sz w:val="28"/>
          <w:szCs w:val="28"/>
        </w:rPr>
      </w:pPr>
      <w:r>
        <w:rPr>
          <w:sz w:val="28"/>
          <w:szCs w:val="28"/>
        </w:rPr>
        <w:t>1) Закон Брянской области от 11 августа 2005 г. № 59-З «О начальном и среднем профессиональном образовании в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2) Закон Брянской области от 10 мая 2007 г. № 65-З «О внесении изменений в Закон Брянской области «О начальном и среднем профессиональном образовании в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3) Закон Брянской области от 11 апреля 2008 г. № 29-З «Об образовании»;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4) Закон Брянской области от 12 августа 2008 г. № 70-З «О внесении изменений в Закон Брянской области «Об образовании»;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5) Закон Брянской области от 3 июня 2010 г. № 46-З «О внесении изменений в Закон Брянской области «Об образовании»;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6) Закон Брянской области от 12 мая 2011 г. № 38-З «О внесении изменений в Закон Брянской области «Об образовании»;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7) Закон Брянской области от 9 ноября 2011г. № 109-З «О внесении изменений в Закон Брянской области «Об образовании».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 xml:space="preserve"> 2. Признать утратившими силу с 1 января 2014 года:</w:t>
      </w:r>
    </w:p>
    <w:p w:rsidR="004A6D82" w:rsidRDefault="004A6D82" w:rsidP="004A6D82">
      <w:pPr>
        <w:pStyle w:val="a5"/>
        <w:shd w:val="clear" w:color="auto" w:fill="auto"/>
        <w:spacing w:before="0" w:after="0" w:line="240" w:lineRule="auto"/>
        <w:ind w:firstLine="567"/>
        <w:jc w:val="both"/>
        <w:rPr>
          <w:sz w:val="28"/>
          <w:szCs w:val="28"/>
        </w:rPr>
      </w:pPr>
      <w:r>
        <w:rPr>
          <w:sz w:val="28"/>
          <w:szCs w:val="28"/>
        </w:rPr>
        <w:t>1)  Закон Брянской области от 13 мая 2005 г. № 35-З «О компенсации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финансовое обеспечение которых осуществляется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 xml:space="preserve">2) Закон Брянской области от 8 декабря 2006 г. № 115-З «О нормативах финансового обеспечения деятельности муниципальных </w:t>
      </w:r>
      <w:r>
        <w:rPr>
          <w:sz w:val="28"/>
          <w:szCs w:val="28"/>
        </w:rPr>
        <w:lastRenderedPageBreak/>
        <w:t>общеобразовательных учреждений, имеющих государственную аккредитацию негосударственных общеобразовательных учреждений для реализации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3) Закон Брянской области от 3 августа 2007 г. № 113-З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4) Закон Брянской области от 13 февраля 2008 г. № 9-З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5) Закон Брянской области от 10 июня  2008 г. № 47-З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6) Закон Брянской области от 24 апреля 2009 г. № 25-З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7) Закон Брянской области от 02 февраля 2010 г. № 1-З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8) Закон Брянской области от 11 октября  2010 г. № 80-З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9) Закон Брянской области от 29 декабря 2010 г. № 116-З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lastRenderedPageBreak/>
        <w:t>10) Закон Брянской области от 1 декабря  2011 г. № 123-З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11) Закон Брянской области от 9 июля  2012 г. № 49-З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r>
        <w:rPr>
          <w:sz w:val="28"/>
          <w:szCs w:val="28"/>
        </w:rPr>
        <w:t>12) Закон Брянской области от 11 июля 2012 г. № 50-З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A6D82" w:rsidRDefault="004A6D82" w:rsidP="004A6D82">
      <w:pPr>
        <w:pStyle w:val="a5"/>
        <w:shd w:val="clear" w:color="auto" w:fill="auto"/>
        <w:spacing w:before="0" w:after="0" w:line="240" w:lineRule="auto"/>
        <w:ind w:firstLine="567"/>
        <w:jc w:val="both"/>
        <w:rPr>
          <w:sz w:val="28"/>
          <w:szCs w:val="28"/>
        </w:rPr>
      </w:pPr>
      <w:r>
        <w:rPr>
          <w:sz w:val="28"/>
          <w:szCs w:val="28"/>
        </w:rPr>
        <w:t>13) Закон Брянской области от 6 декабря  2012 г. № 83-З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4A6D82" w:rsidRDefault="004A6D82" w:rsidP="004A6D82">
      <w:pPr>
        <w:pStyle w:val="a5"/>
        <w:shd w:val="clear" w:color="auto" w:fill="auto"/>
        <w:spacing w:before="0" w:after="0" w:line="240" w:lineRule="auto"/>
        <w:ind w:firstLine="567"/>
        <w:jc w:val="both"/>
        <w:rPr>
          <w:sz w:val="28"/>
          <w:szCs w:val="28"/>
        </w:rPr>
      </w:pPr>
    </w:p>
    <w:p w:rsidR="004A6D82" w:rsidRDefault="004A6D82" w:rsidP="004A6D82">
      <w:pPr>
        <w:pStyle w:val="a5"/>
        <w:shd w:val="clear" w:color="auto" w:fill="auto"/>
        <w:spacing w:before="0" w:after="0" w:line="240" w:lineRule="auto"/>
        <w:ind w:firstLine="567"/>
        <w:jc w:val="both"/>
        <w:rPr>
          <w:sz w:val="28"/>
          <w:szCs w:val="28"/>
        </w:rPr>
      </w:pPr>
    </w:p>
    <w:p w:rsidR="004A6D82" w:rsidRDefault="004A6D82" w:rsidP="004A6D82">
      <w:pPr>
        <w:pStyle w:val="a5"/>
        <w:shd w:val="clear" w:color="auto" w:fill="auto"/>
        <w:spacing w:before="0" w:after="0" w:line="240" w:lineRule="auto"/>
        <w:jc w:val="both"/>
        <w:rPr>
          <w:sz w:val="28"/>
          <w:szCs w:val="28"/>
        </w:rPr>
      </w:pPr>
      <w:r>
        <w:rPr>
          <w:sz w:val="28"/>
          <w:szCs w:val="28"/>
        </w:rPr>
        <w:t>Губернатор Брянской области                                                       Н.В.Денин</w:t>
      </w:r>
    </w:p>
    <w:p w:rsidR="004A6D82" w:rsidRDefault="004A6D82" w:rsidP="004A6D82">
      <w:pPr>
        <w:pStyle w:val="a5"/>
        <w:shd w:val="clear" w:color="auto" w:fill="auto"/>
        <w:spacing w:before="0" w:after="0" w:line="240" w:lineRule="auto"/>
        <w:jc w:val="both"/>
        <w:rPr>
          <w:sz w:val="28"/>
          <w:szCs w:val="28"/>
        </w:rPr>
      </w:pPr>
    </w:p>
    <w:p w:rsidR="004A6D82" w:rsidRDefault="004A6D82" w:rsidP="004A6D82">
      <w:pPr>
        <w:pStyle w:val="a5"/>
        <w:shd w:val="clear" w:color="auto" w:fill="auto"/>
        <w:spacing w:before="0" w:after="0" w:line="240" w:lineRule="auto"/>
        <w:jc w:val="both"/>
        <w:rPr>
          <w:sz w:val="28"/>
          <w:szCs w:val="28"/>
        </w:rPr>
      </w:pPr>
      <w:r>
        <w:rPr>
          <w:sz w:val="28"/>
          <w:szCs w:val="28"/>
        </w:rPr>
        <w:t>г. Брянск</w:t>
      </w:r>
    </w:p>
    <w:p w:rsidR="004A6D82" w:rsidRDefault="004A6D82" w:rsidP="004A6D82">
      <w:pPr>
        <w:pStyle w:val="a5"/>
        <w:shd w:val="clear" w:color="auto" w:fill="auto"/>
        <w:spacing w:before="0" w:after="0" w:line="240" w:lineRule="auto"/>
        <w:jc w:val="both"/>
        <w:rPr>
          <w:sz w:val="28"/>
          <w:szCs w:val="28"/>
        </w:rPr>
      </w:pPr>
      <w:r>
        <w:rPr>
          <w:sz w:val="28"/>
          <w:szCs w:val="28"/>
        </w:rPr>
        <w:t>«___»______________ 2013 года</w:t>
      </w:r>
    </w:p>
    <w:p w:rsidR="004A6D82" w:rsidRDefault="004A6D82" w:rsidP="004A6D82">
      <w:pPr>
        <w:pStyle w:val="a5"/>
        <w:shd w:val="clear" w:color="auto" w:fill="auto"/>
        <w:spacing w:before="0" w:after="0" w:line="240" w:lineRule="auto"/>
        <w:jc w:val="both"/>
        <w:rPr>
          <w:sz w:val="28"/>
          <w:szCs w:val="28"/>
        </w:rPr>
      </w:pPr>
      <w:r>
        <w:rPr>
          <w:sz w:val="28"/>
          <w:szCs w:val="28"/>
        </w:rPr>
        <w:t>№______</w:t>
      </w:r>
    </w:p>
    <w:p w:rsidR="004A6D82" w:rsidRDefault="004A6D82" w:rsidP="004A6D82"/>
    <w:p w:rsidR="00E70471" w:rsidRDefault="00E70471"/>
    <w:sectPr w:rsidR="00E70471" w:rsidSect="00E43E40">
      <w:headerReference w:type="default" r:id="rId5"/>
      <w:footerReference w:type="default" r:id="rId6"/>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04" w:rsidRDefault="004A6D82">
    <w:pPr>
      <w:pStyle w:val="ac"/>
      <w:jc w:val="center"/>
    </w:pPr>
  </w:p>
  <w:p w:rsidR="00784F04" w:rsidRDefault="004A6D82">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908"/>
    </w:sdtPr>
    <w:sdtEndPr/>
    <w:sdtContent>
      <w:p w:rsidR="00784F04" w:rsidRDefault="004A6D82">
        <w:pPr>
          <w:pStyle w:val="aa"/>
          <w:jc w:val="center"/>
        </w:pPr>
        <w:r>
          <w:fldChar w:fldCharType="begin"/>
        </w:r>
        <w:r>
          <w:instrText xml:space="preserve"> PAGE   \* MERGEFORMAT </w:instrText>
        </w:r>
        <w:r>
          <w:fldChar w:fldCharType="separate"/>
        </w:r>
        <w:r>
          <w:rPr>
            <w:noProof/>
          </w:rPr>
          <w:t>21</w:t>
        </w:r>
        <w:r>
          <w:fldChar w:fldCharType="end"/>
        </w:r>
      </w:p>
    </w:sdtContent>
  </w:sdt>
  <w:p w:rsidR="00784F04" w:rsidRDefault="004A6D8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D82"/>
    <w:rsid w:val="004A6D82"/>
    <w:rsid w:val="008E1541"/>
    <w:rsid w:val="00E7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A6D82"/>
    <w:rPr>
      <w:rFonts w:ascii="Times New Roman" w:hAnsi="Times New Roman" w:cs="Times New Roman" w:hint="default"/>
      <w:b/>
      <w:bCs/>
    </w:rPr>
  </w:style>
  <w:style w:type="paragraph" w:styleId="a4">
    <w:name w:val="Normal (Web)"/>
    <w:basedOn w:val="a"/>
    <w:uiPriority w:val="99"/>
    <w:semiHidden/>
    <w:unhideWhenUsed/>
    <w:rsid w:val="004A6D8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4A6D82"/>
    <w:pPr>
      <w:shd w:val="clear" w:color="auto" w:fill="FFFFFF"/>
      <w:spacing w:before="240" w:after="360" w:line="240" w:lineRule="atLeast"/>
    </w:pPr>
    <w:rPr>
      <w:rFonts w:ascii="Times New Roman" w:eastAsia="Arial Unicode MS" w:hAnsi="Times New Roman"/>
      <w:sz w:val="25"/>
      <w:szCs w:val="25"/>
      <w:lang w:eastAsia="ru-RU"/>
    </w:rPr>
  </w:style>
  <w:style w:type="character" w:customStyle="1" w:styleId="a6">
    <w:name w:val="Основной текст Знак"/>
    <w:basedOn w:val="a0"/>
    <w:link w:val="a5"/>
    <w:uiPriority w:val="99"/>
    <w:semiHidden/>
    <w:rsid w:val="004A6D82"/>
    <w:rPr>
      <w:rFonts w:ascii="Times New Roman" w:eastAsia="Arial Unicode MS" w:hAnsi="Times New Roman" w:cs="Times New Roman"/>
      <w:sz w:val="25"/>
      <w:szCs w:val="25"/>
      <w:shd w:val="clear" w:color="auto" w:fill="FFFFFF"/>
      <w:lang w:eastAsia="ru-RU"/>
    </w:rPr>
  </w:style>
  <w:style w:type="paragraph" w:styleId="a7">
    <w:name w:val="Body Text Indent"/>
    <w:basedOn w:val="a"/>
    <w:link w:val="a8"/>
    <w:uiPriority w:val="99"/>
    <w:semiHidden/>
    <w:unhideWhenUsed/>
    <w:rsid w:val="004A6D82"/>
    <w:pPr>
      <w:spacing w:after="120"/>
      <w:ind w:left="283"/>
    </w:pPr>
  </w:style>
  <w:style w:type="character" w:customStyle="1" w:styleId="a8">
    <w:name w:val="Основной текст с отступом Знак"/>
    <w:basedOn w:val="a0"/>
    <w:link w:val="a7"/>
    <w:uiPriority w:val="99"/>
    <w:semiHidden/>
    <w:rsid w:val="004A6D82"/>
    <w:rPr>
      <w:rFonts w:ascii="Calibri" w:eastAsia="Calibri" w:hAnsi="Calibri" w:cs="Times New Roman"/>
    </w:rPr>
  </w:style>
  <w:style w:type="character" w:styleId="a9">
    <w:name w:val="Hyperlink"/>
    <w:basedOn w:val="a0"/>
    <w:uiPriority w:val="99"/>
    <w:semiHidden/>
    <w:unhideWhenUsed/>
    <w:rsid w:val="004A6D82"/>
    <w:rPr>
      <w:color w:val="0000FF"/>
      <w:u w:val="single"/>
    </w:rPr>
  </w:style>
  <w:style w:type="paragraph" w:styleId="aa">
    <w:name w:val="header"/>
    <w:basedOn w:val="a"/>
    <w:link w:val="ab"/>
    <w:uiPriority w:val="99"/>
    <w:unhideWhenUsed/>
    <w:rsid w:val="004A6D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6D82"/>
    <w:rPr>
      <w:rFonts w:ascii="Calibri" w:eastAsia="Calibri" w:hAnsi="Calibri" w:cs="Times New Roman"/>
    </w:rPr>
  </w:style>
  <w:style w:type="paragraph" w:styleId="ac">
    <w:name w:val="footer"/>
    <w:basedOn w:val="a"/>
    <w:link w:val="ad"/>
    <w:uiPriority w:val="99"/>
    <w:unhideWhenUsed/>
    <w:rsid w:val="004A6D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6D82"/>
    <w:rPr>
      <w:rFonts w:ascii="Calibri" w:eastAsia="Calibri" w:hAnsi="Calibri" w:cs="Times New Roman"/>
    </w:rPr>
  </w:style>
  <w:style w:type="paragraph" w:styleId="ae">
    <w:name w:val="Balloon Text"/>
    <w:basedOn w:val="a"/>
    <w:link w:val="af"/>
    <w:uiPriority w:val="99"/>
    <w:semiHidden/>
    <w:unhideWhenUsed/>
    <w:rsid w:val="004A6D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6D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consultantplus://offline/ref=60C1F72B086D71E54AA0050790AE812DB15EC7AA6C8D3393BFE2F7ED2C3E568C7594EA02F2ACH4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7454</Words>
  <Characters>42493</Characters>
  <Application>Microsoft Office Word</Application>
  <DocSecurity>0</DocSecurity>
  <Lines>354</Lines>
  <Paragraphs>99</Paragraphs>
  <ScaleCrop>false</ScaleCrop>
  <Company>Krokoz™ Inc.</Company>
  <LinksUpToDate>false</LinksUpToDate>
  <CharactersWithSpaces>49848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2013-07-30T05:31:00Z</dcterms:created>
  <dcterms:modified xsi:type="dcterms:W3CDTF">2013-07-30T05:36:00Z</dcterms:modified>
</cp:coreProperties>
</file>